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E95AE" w14:textId="1A58B758" w:rsidR="003B2A7C" w:rsidRDefault="003D74AE" w:rsidP="00192CCF">
      <w:pPr>
        <w:rPr>
          <w:b/>
          <w:bCs/>
          <w:sz w:val="22"/>
          <w:szCs w:val="22"/>
          <w:u w:val="single"/>
        </w:rPr>
      </w:pPr>
      <w:r w:rsidRPr="00F21AEB">
        <w:rPr>
          <w:noProof/>
          <w:sz w:val="22"/>
          <w:szCs w:val="22"/>
        </w:rPr>
        <w:drawing>
          <wp:anchor distT="0" distB="0" distL="114300" distR="114300" simplePos="0" relativeHeight="251637248" behindDoc="0" locked="0" layoutInCell="1" allowOverlap="1" wp14:anchorId="3B8D59AA" wp14:editId="3A124D8C">
            <wp:simplePos x="0" y="0"/>
            <wp:positionH relativeFrom="margin">
              <wp:align>center</wp:align>
            </wp:positionH>
            <wp:positionV relativeFrom="paragraph">
              <wp:posOffset>9525</wp:posOffset>
            </wp:positionV>
            <wp:extent cx="2014719" cy="1257300"/>
            <wp:effectExtent l="0" t="0" r="5080" b="0"/>
            <wp:wrapNone/>
            <wp:docPr id="765341999"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341999" name="Picture 1" descr="A logo of a company&#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4719"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7701">
        <w:rPr>
          <w:b/>
          <w:bCs/>
          <w:noProof/>
          <w:sz w:val="22"/>
          <w:szCs w:val="22"/>
          <w:u w:val="single"/>
        </w:rPr>
        <w:drawing>
          <wp:anchor distT="0" distB="0" distL="114300" distR="114300" simplePos="0" relativeHeight="251639296" behindDoc="1" locked="0" layoutInCell="1" allowOverlap="1" wp14:anchorId="335B9FCC" wp14:editId="1D2F567F">
            <wp:simplePos x="0" y="0"/>
            <wp:positionH relativeFrom="margin">
              <wp:align>right</wp:align>
            </wp:positionH>
            <wp:positionV relativeFrom="paragraph">
              <wp:posOffset>7620</wp:posOffset>
            </wp:positionV>
            <wp:extent cx="960120" cy="901065"/>
            <wp:effectExtent l="0" t="0" r="0" b="0"/>
            <wp:wrapNone/>
            <wp:docPr id="1495354982" name="Picture 1" descr="A black background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354982" name="Picture 1" descr="A black background with white letter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901065"/>
                    </a:xfrm>
                    <a:prstGeom prst="rect">
                      <a:avLst/>
                    </a:prstGeom>
                    <a:noFill/>
                  </pic:spPr>
                </pic:pic>
              </a:graphicData>
            </a:graphic>
          </wp:anchor>
        </w:drawing>
      </w:r>
    </w:p>
    <w:p w14:paraId="1CF9E7D9" w14:textId="2F6F5B76" w:rsidR="003B2A7C" w:rsidRDefault="003B2A7C" w:rsidP="00192CCF">
      <w:pPr>
        <w:rPr>
          <w:b/>
          <w:bCs/>
          <w:sz w:val="22"/>
          <w:szCs w:val="22"/>
          <w:u w:val="single"/>
        </w:rPr>
      </w:pPr>
    </w:p>
    <w:p w14:paraId="4A8314C4" w14:textId="6825FB89" w:rsidR="003B2A7C" w:rsidRDefault="003B2A7C" w:rsidP="00192CCF">
      <w:pPr>
        <w:rPr>
          <w:b/>
          <w:bCs/>
          <w:sz w:val="22"/>
          <w:szCs w:val="22"/>
          <w:u w:val="single"/>
        </w:rPr>
      </w:pPr>
    </w:p>
    <w:p w14:paraId="719254C4" w14:textId="4F68FA43" w:rsidR="003B2A7C" w:rsidRDefault="003B2A7C" w:rsidP="00192CCF">
      <w:pPr>
        <w:rPr>
          <w:b/>
          <w:bCs/>
          <w:sz w:val="22"/>
          <w:szCs w:val="22"/>
          <w:u w:val="single"/>
        </w:rPr>
      </w:pPr>
    </w:p>
    <w:p w14:paraId="794E7921" w14:textId="77777777" w:rsidR="00380944" w:rsidRDefault="00380944" w:rsidP="003D74AE">
      <w:pPr>
        <w:jc w:val="both"/>
        <w:rPr>
          <w:b/>
          <w:bCs/>
          <w:sz w:val="22"/>
          <w:szCs w:val="22"/>
          <w:u w:val="single"/>
        </w:rPr>
      </w:pPr>
    </w:p>
    <w:p w14:paraId="105A380C" w14:textId="5E766AF7" w:rsidR="00380944" w:rsidRPr="00380944" w:rsidRDefault="00380944" w:rsidP="00380944">
      <w:pPr>
        <w:jc w:val="center"/>
        <w:rPr>
          <w:rFonts w:ascii="Montserrat" w:hAnsi="Montserrat"/>
          <w:b/>
          <w:bCs/>
          <w:sz w:val="28"/>
          <w:szCs w:val="28"/>
        </w:rPr>
      </w:pPr>
      <w:r w:rsidRPr="00380944">
        <w:rPr>
          <w:rFonts w:ascii="Montserrat" w:hAnsi="Montserrat"/>
          <w:b/>
          <w:bCs/>
          <w:sz w:val="28"/>
          <w:szCs w:val="28"/>
        </w:rPr>
        <w:t>AIA Continuing Education Program Summary</w:t>
      </w:r>
    </w:p>
    <w:p w14:paraId="3450231A" w14:textId="5289ED1C" w:rsidR="003D74AE" w:rsidRDefault="003D74AE" w:rsidP="003D74AE">
      <w:pPr>
        <w:jc w:val="both"/>
        <w:rPr>
          <w:b/>
          <w:bCs/>
          <w:sz w:val="22"/>
          <w:szCs w:val="22"/>
          <w:u w:val="single"/>
        </w:rPr>
      </w:pPr>
      <w:r>
        <w:rPr>
          <w:b/>
          <w:bCs/>
          <w:noProof/>
          <w:sz w:val="22"/>
          <w:szCs w:val="22"/>
          <w:u w:val="single"/>
        </w:rPr>
        <mc:AlternateContent>
          <mc:Choice Requires="wps">
            <w:drawing>
              <wp:anchor distT="0" distB="0" distL="114300" distR="114300" simplePos="0" relativeHeight="251641344" behindDoc="0" locked="0" layoutInCell="1" allowOverlap="1" wp14:anchorId="5AFCA241" wp14:editId="3EFEFF38">
                <wp:simplePos x="0" y="0"/>
                <wp:positionH relativeFrom="column">
                  <wp:posOffset>-85726</wp:posOffset>
                </wp:positionH>
                <wp:positionV relativeFrom="paragraph">
                  <wp:posOffset>308610</wp:posOffset>
                </wp:positionV>
                <wp:extent cx="6848475" cy="9525"/>
                <wp:effectExtent l="0" t="0" r="28575" b="28575"/>
                <wp:wrapNone/>
                <wp:docPr id="1233953795" name="Straight Connector 1"/>
                <wp:cNvGraphicFramePr/>
                <a:graphic xmlns:a="http://schemas.openxmlformats.org/drawingml/2006/main">
                  <a:graphicData uri="http://schemas.microsoft.com/office/word/2010/wordprocessingShape">
                    <wps:wsp>
                      <wps:cNvCnPr/>
                      <wps:spPr>
                        <a:xfrm flipV="1">
                          <a:off x="0" y="0"/>
                          <a:ext cx="6848475" cy="9525"/>
                        </a:xfrm>
                        <a:prstGeom prst="line">
                          <a:avLst/>
                        </a:prstGeom>
                        <a:ln w="22225">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012F4F" id="Straight Connector 1" o:spid="_x0000_s1026" style="position:absolute;flip:y;z-index:251641344;visibility:visible;mso-wrap-style:square;mso-wrap-distance-left:9pt;mso-wrap-distance-top:0;mso-wrap-distance-right:9pt;mso-wrap-distance-bottom:0;mso-position-horizontal:absolute;mso-position-horizontal-relative:text;mso-position-vertical:absolute;mso-position-vertical-relative:text" from="-6.75pt,24.3pt" to="532.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" strokecolor="#404040 [2429]" strokeweight="1.75pt">
                <v:stroke joinstyle="miter"/>
              </v:line>
            </w:pict>
          </mc:Fallback>
        </mc:AlternateContent>
      </w:r>
    </w:p>
    <w:p w14:paraId="335514EB" w14:textId="3BF7FDDE" w:rsidR="003D74AE" w:rsidRPr="00380944" w:rsidRDefault="003D74AE" w:rsidP="003D74AE">
      <w:pPr>
        <w:jc w:val="both"/>
        <w:rPr>
          <w:b/>
          <w:bCs/>
          <w:sz w:val="18"/>
          <w:szCs w:val="18"/>
          <w:u w:val="single"/>
        </w:rPr>
      </w:pPr>
    </w:p>
    <w:p w14:paraId="289EBEE9" w14:textId="075B1082" w:rsidR="003D74AE" w:rsidRPr="00871DF6" w:rsidRDefault="003D74AE" w:rsidP="00B1426A">
      <w:pPr>
        <w:rPr>
          <w:rFonts w:ascii="Montserrat" w:hAnsi="Montserrat"/>
          <w:sz w:val="20"/>
          <w:szCs w:val="20"/>
        </w:rPr>
      </w:pPr>
      <w:r w:rsidRPr="00871DF6">
        <w:rPr>
          <w:rFonts w:ascii="Montserrat" w:hAnsi="Montserrat"/>
          <w:b/>
          <w:bCs/>
          <w:sz w:val="20"/>
          <w:szCs w:val="20"/>
          <w:u w:val="single"/>
        </w:rPr>
        <w:t>Provider</w:t>
      </w:r>
      <w:r w:rsidR="000A725E" w:rsidRPr="00871DF6">
        <w:rPr>
          <w:rFonts w:ascii="Montserrat" w:hAnsi="Montserrat"/>
          <w:sz w:val="20"/>
          <w:szCs w:val="20"/>
        </w:rPr>
        <w:t>: Kwik-Wall Company</w:t>
      </w:r>
      <w:r w:rsidRPr="00871DF6">
        <w:rPr>
          <w:rFonts w:ascii="Montserrat" w:hAnsi="Montserrat"/>
          <w:sz w:val="20"/>
          <w:szCs w:val="20"/>
        </w:rPr>
        <w:tab/>
      </w:r>
      <w:r w:rsidRPr="00871DF6">
        <w:rPr>
          <w:rFonts w:ascii="Montserrat" w:hAnsi="Montserrat"/>
          <w:sz w:val="20"/>
          <w:szCs w:val="20"/>
        </w:rPr>
        <w:tab/>
      </w:r>
      <w:r w:rsidRPr="00871DF6">
        <w:rPr>
          <w:rFonts w:ascii="Montserrat" w:hAnsi="Montserrat"/>
          <w:sz w:val="20"/>
          <w:szCs w:val="20"/>
        </w:rPr>
        <w:tab/>
      </w:r>
      <w:r w:rsidR="00B1426A" w:rsidRPr="00871DF6">
        <w:rPr>
          <w:rFonts w:ascii="Montserrat" w:hAnsi="Montserrat"/>
          <w:b/>
          <w:bCs/>
          <w:sz w:val="20"/>
          <w:szCs w:val="20"/>
          <w:u w:val="single"/>
        </w:rPr>
        <w:t>LU/HSW</w:t>
      </w:r>
      <w:r w:rsidR="00B1426A" w:rsidRPr="00871DF6">
        <w:rPr>
          <w:rFonts w:ascii="Montserrat" w:hAnsi="Montserrat"/>
          <w:sz w:val="20"/>
          <w:szCs w:val="20"/>
        </w:rPr>
        <w:t>: 1</w:t>
      </w:r>
      <w:r w:rsidRPr="00871DF6">
        <w:rPr>
          <w:rFonts w:ascii="Montserrat" w:hAnsi="Montserrat"/>
          <w:sz w:val="20"/>
          <w:szCs w:val="20"/>
        </w:rPr>
        <w:tab/>
      </w:r>
      <w:r w:rsidRPr="00871DF6">
        <w:rPr>
          <w:rFonts w:ascii="Montserrat" w:hAnsi="Montserrat"/>
          <w:sz w:val="20"/>
          <w:szCs w:val="20"/>
        </w:rPr>
        <w:tab/>
      </w:r>
      <w:r w:rsidR="00CA303C">
        <w:rPr>
          <w:rFonts w:ascii="Montserrat" w:hAnsi="Montserrat"/>
          <w:sz w:val="20"/>
          <w:szCs w:val="20"/>
        </w:rPr>
        <w:t xml:space="preserve">            </w:t>
      </w:r>
      <w:r w:rsidR="00380944" w:rsidRPr="00871DF6">
        <w:rPr>
          <w:rFonts w:ascii="Montserrat" w:hAnsi="Montserrat"/>
          <w:b/>
          <w:bCs/>
          <w:sz w:val="20"/>
          <w:szCs w:val="20"/>
          <w:u w:val="single"/>
        </w:rPr>
        <w:t xml:space="preserve">AIA </w:t>
      </w:r>
      <w:r w:rsidRPr="00871DF6">
        <w:rPr>
          <w:rFonts w:ascii="Montserrat" w:hAnsi="Montserrat"/>
          <w:b/>
          <w:bCs/>
          <w:sz w:val="20"/>
          <w:szCs w:val="20"/>
          <w:u w:val="single"/>
        </w:rPr>
        <w:t>Course Number</w:t>
      </w:r>
      <w:r w:rsidRPr="00871DF6">
        <w:rPr>
          <w:rFonts w:ascii="Montserrat" w:hAnsi="Montserrat"/>
          <w:sz w:val="20"/>
          <w:szCs w:val="20"/>
        </w:rPr>
        <w:t xml:space="preserve">: </w:t>
      </w:r>
      <w:r w:rsidR="00CA303C">
        <w:rPr>
          <w:rFonts w:ascii="Montserrat" w:hAnsi="Montserrat"/>
          <w:sz w:val="20"/>
          <w:szCs w:val="20"/>
        </w:rPr>
        <w:t>4650B</w:t>
      </w:r>
    </w:p>
    <w:p w14:paraId="3DC046E6" w14:textId="1A225ACB" w:rsidR="00625240" w:rsidRDefault="000A725E" w:rsidP="003D74AE">
      <w:pPr>
        <w:rPr>
          <w:rFonts w:ascii="Montserrat" w:hAnsi="Montserrat"/>
          <w:sz w:val="20"/>
          <w:szCs w:val="20"/>
        </w:rPr>
      </w:pPr>
      <w:r w:rsidRPr="00871DF6">
        <w:rPr>
          <w:rFonts w:ascii="Montserrat" w:hAnsi="Montserrat"/>
          <w:b/>
          <w:bCs/>
          <w:sz w:val="20"/>
          <w:szCs w:val="20"/>
          <w:u w:val="single"/>
        </w:rPr>
        <w:t>Course Title</w:t>
      </w:r>
      <w:r w:rsidRPr="00871DF6">
        <w:rPr>
          <w:rFonts w:ascii="Montserrat" w:hAnsi="Montserrat"/>
          <w:sz w:val="20"/>
          <w:szCs w:val="20"/>
        </w:rPr>
        <w:t xml:space="preserve">: </w:t>
      </w:r>
      <w:r w:rsidR="00625240" w:rsidRPr="00625240">
        <w:rPr>
          <w:rFonts w:ascii="Montserrat" w:hAnsi="Montserrat"/>
          <w:sz w:val="20"/>
          <w:szCs w:val="20"/>
        </w:rPr>
        <w:t>Mastering Operable Partition Design &amp; Specifications</w:t>
      </w:r>
      <w:r w:rsidR="003D74AE" w:rsidRPr="00871DF6">
        <w:rPr>
          <w:rFonts w:ascii="Montserrat" w:hAnsi="Montserrat"/>
          <w:sz w:val="20"/>
          <w:szCs w:val="20"/>
        </w:rPr>
        <w:tab/>
      </w:r>
      <w:r w:rsidR="003D74AE" w:rsidRPr="00871DF6">
        <w:rPr>
          <w:rFonts w:ascii="Montserrat" w:hAnsi="Montserrat"/>
          <w:sz w:val="20"/>
          <w:szCs w:val="20"/>
        </w:rPr>
        <w:tab/>
      </w:r>
      <w:r w:rsidR="00781F32" w:rsidRPr="00871DF6">
        <w:rPr>
          <w:rFonts w:ascii="Montserrat" w:hAnsi="Montserrat"/>
          <w:sz w:val="20"/>
          <w:szCs w:val="20"/>
        </w:rPr>
        <w:tab/>
      </w:r>
    </w:p>
    <w:p w14:paraId="57A3BD68" w14:textId="1B8C5DE3" w:rsidR="00B1426A" w:rsidRPr="00625240" w:rsidRDefault="00625240" w:rsidP="00192CCF">
      <w:pPr>
        <w:rPr>
          <w:rFonts w:ascii="Montserrat" w:hAnsi="Montserrat"/>
          <w:sz w:val="20"/>
          <w:szCs w:val="20"/>
        </w:rPr>
      </w:pPr>
      <w:r w:rsidRPr="00871DF6">
        <w:rPr>
          <w:rFonts w:ascii="Montserrat" w:hAnsi="Montserrat"/>
          <w:b/>
          <w:bCs/>
          <w:noProof/>
          <w:sz w:val="20"/>
          <w:szCs w:val="20"/>
          <w:u w:val="single"/>
        </w:rPr>
        <mc:AlternateContent>
          <mc:Choice Requires="wps">
            <w:drawing>
              <wp:anchor distT="0" distB="0" distL="114300" distR="114300" simplePos="0" relativeHeight="251653632" behindDoc="0" locked="0" layoutInCell="1" allowOverlap="1" wp14:anchorId="07623EB8" wp14:editId="556FE9E7">
                <wp:simplePos x="0" y="0"/>
                <wp:positionH relativeFrom="column">
                  <wp:posOffset>-97155</wp:posOffset>
                </wp:positionH>
                <wp:positionV relativeFrom="paragraph">
                  <wp:posOffset>99222</wp:posOffset>
                </wp:positionV>
                <wp:extent cx="6848475" cy="9525"/>
                <wp:effectExtent l="0" t="0" r="28575" b="28575"/>
                <wp:wrapNone/>
                <wp:docPr id="1859976823" name="Straight Connector 1"/>
                <wp:cNvGraphicFramePr/>
                <a:graphic xmlns:a="http://schemas.openxmlformats.org/drawingml/2006/main">
                  <a:graphicData uri="http://schemas.microsoft.com/office/word/2010/wordprocessingShape">
                    <wps:wsp>
                      <wps:cNvCnPr/>
                      <wps:spPr>
                        <a:xfrm flipV="1">
                          <a:off x="0" y="0"/>
                          <a:ext cx="6848475" cy="9525"/>
                        </a:xfrm>
                        <a:prstGeom prst="line">
                          <a:avLst/>
                        </a:prstGeom>
                        <a:ln w="22225">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B4DEE3" id="Straight Connector 1" o:spid="_x0000_s1026" style="position:absolute;flip:y;z-index:251653632;visibility:visible;mso-wrap-style:square;mso-wrap-distance-left:9pt;mso-wrap-distance-top:0;mso-wrap-distance-right:9pt;mso-wrap-distance-bottom:0;mso-position-horizontal:absolute;mso-position-horizontal-relative:text;mso-position-vertical:absolute;mso-position-vertical-relative:text" from="-7.65pt,7.8pt" to="531.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" strokecolor="#404040 [2429]" strokeweight="1.75pt">
                <v:stroke joinstyle="miter"/>
              </v:line>
            </w:pict>
          </mc:Fallback>
        </mc:AlternateContent>
      </w:r>
      <w:r w:rsidR="00781F32" w:rsidRPr="00871DF6">
        <w:rPr>
          <w:rFonts w:ascii="Montserrat" w:hAnsi="Montserrat"/>
          <w:sz w:val="20"/>
          <w:szCs w:val="20"/>
        </w:rPr>
        <w:tab/>
      </w:r>
      <w:r w:rsidR="00781F32" w:rsidRPr="00871DF6">
        <w:rPr>
          <w:rFonts w:ascii="Montserrat" w:hAnsi="Montserrat"/>
          <w:sz w:val="20"/>
          <w:szCs w:val="20"/>
        </w:rPr>
        <w:tab/>
      </w:r>
    </w:p>
    <w:p w14:paraId="783A3A08" w14:textId="11168222" w:rsidR="003D74AE" w:rsidRPr="00871DF6" w:rsidRDefault="000A725E" w:rsidP="00192CCF">
      <w:pPr>
        <w:rPr>
          <w:rFonts w:ascii="Montserrat" w:hAnsi="Montserrat"/>
          <w:sz w:val="20"/>
          <w:szCs w:val="20"/>
        </w:rPr>
      </w:pPr>
      <w:r w:rsidRPr="00871DF6">
        <w:rPr>
          <w:rFonts w:ascii="Montserrat" w:hAnsi="Montserrat"/>
          <w:b/>
          <w:bCs/>
          <w:sz w:val="20"/>
          <w:szCs w:val="20"/>
          <w:u w:val="single"/>
        </w:rPr>
        <w:t xml:space="preserve">Course </w:t>
      </w:r>
      <w:r w:rsidR="00B33BD8" w:rsidRPr="00871DF6">
        <w:rPr>
          <w:rFonts w:ascii="Montserrat" w:hAnsi="Montserrat"/>
          <w:b/>
          <w:bCs/>
          <w:sz w:val="20"/>
          <w:szCs w:val="20"/>
          <w:u w:val="single"/>
        </w:rPr>
        <w:t>Description</w:t>
      </w:r>
      <w:r w:rsidRPr="00871DF6">
        <w:rPr>
          <w:rFonts w:ascii="Montserrat" w:hAnsi="Montserrat"/>
          <w:sz w:val="20"/>
          <w:szCs w:val="20"/>
        </w:rPr>
        <w:t xml:space="preserve">: </w:t>
      </w:r>
      <w:r w:rsidR="00625240" w:rsidRPr="00625240">
        <w:rPr>
          <w:rFonts w:ascii="Montserrat" w:hAnsi="Montserrat"/>
          <w:sz w:val="20"/>
          <w:szCs w:val="20"/>
        </w:rPr>
        <w:t xml:space="preserve">Navigate operable partition design with confidence by learning the basics of design and specification writing.  Learn the importance of configurations, options, track systems, structural support, operation, informed product selection.  Learn how ASTM standards play a role in design and installation.  Identify how to write specifications, avoid the </w:t>
      </w:r>
      <w:r w:rsidR="004B01BC" w:rsidRPr="00625240">
        <w:rPr>
          <w:rFonts w:ascii="Montserrat" w:hAnsi="Montserrat"/>
          <w:sz w:val="20"/>
          <w:szCs w:val="20"/>
        </w:rPr>
        <w:t>pitfalls</w:t>
      </w:r>
      <w:r w:rsidR="00625240" w:rsidRPr="00625240">
        <w:rPr>
          <w:rFonts w:ascii="Montserrat" w:hAnsi="Montserrat"/>
          <w:sz w:val="20"/>
          <w:szCs w:val="20"/>
        </w:rPr>
        <w:t xml:space="preserve"> of shop drawing and submittal review as well as site inspections.</w:t>
      </w:r>
    </w:p>
    <w:p w14:paraId="538FFABE" w14:textId="4102A438" w:rsidR="000A725E" w:rsidRPr="00871DF6" w:rsidRDefault="000A725E" w:rsidP="00192CCF">
      <w:pPr>
        <w:rPr>
          <w:rFonts w:ascii="Montserrat" w:hAnsi="Montserrat"/>
          <w:b/>
          <w:bCs/>
          <w:sz w:val="20"/>
          <w:szCs w:val="20"/>
          <w:u w:val="single"/>
        </w:rPr>
      </w:pPr>
      <w:r w:rsidRPr="00871DF6">
        <w:rPr>
          <w:rFonts w:ascii="Montserrat" w:hAnsi="Montserrat"/>
          <w:b/>
          <w:bCs/>
          <w:sz w:val="20"/>
          <w:szCs w:val="20"/>
          <w:u w:val="single"/>
        </w:rPr>
        <w:t>Learning Objectives</w:t>
      </w:r>
    </w:p>
    <w:p w14:paraId="76E196F9" w14:textId="77777777" w:rsidR="000172BA" w:rsidRPr="000172BA" w:rsidRDefault="000172BA" w:rsidP="000172BA">
      <w:pPr>
        <w:pStyle w:val="ListParagraph"/>
        <w:numPr>
          <w:ilvl w:val="0"/>
          <w:numId w:val="3"/>
        </w:numPr>
        <w:rPr>
          <w:rFonts w:ascii="Montserrat" w:hAnsi="Montserrat"/>
          <w:sz w:val="20"/>
          <w:szCs w:val="20"/>
        </w:rPr>
      </w:pPr>
      <w:r w:rsidRPr="000172BA">
        <w:rPr>
          <w:rFonts w:ascii="Montserrat" w:hAnsi="Montserrat"/>
          <w:sz w:val="20"/>
          <w:szCs w:val="20"/>
        </w:rPr>
        <w:t>Identify different types of operable partitions and determine appropriate applications.</w:t>
      </w:r>
    </w:p>
    <w:p w14:paraId="678BACCA" w14:textId="77777777" w:rsidR="004B01BC" w:rsidRPr="004B01BC" w:rsidRDefault="004B01BC" w:rsidP="004B01BC">
      <w:pPr>
        <w:pStyle w:val="ListParagraph"/>
        <w:numPr>
          <w:ilvl w:val="0"/>
          <w:numId w:val="3"/>
        </w:numPr>
        <w:rPr>
          <w:rFonts w:ascii="Montserrat" w:hAnsi="Montserrat"/>
          <w:sz w:val="20"/>
          <w:szCs w:val="20"/>
        </w:rPr>
      </w:pPr>
      <w:r w:rsidRPr="004B01BC">
        <w:rPr>
          <w:rFonts w:ascii="Montserrat" w:hAnsi="Montserrat"/>
          <w:sz w:val="20"/>
          <w:szCs w:val="20"/>
        </w:rPr>
        <w:t>Understand how configuration, stacking, and suspension systems impact design and usability.</w:t>
      </w:r>
    </w:p>
    <w:p w14:paraId="68A02E0A" w14:textId="77777777" w:rsidR="004B01BC" w:rsidRPr="004B01BC" w:rsidRDefault="004B01BC" w:rsidP="004B01BC">
      <w:pPr>
        <w:pStyle w:val="ListParagraph"/>
        <w:numPr>
          <w:ilvl w:val="0"/>
          <w:numId w:val="3"/>
        </w:numPr>
        <w:rPr>
          <w:rFonts w:ascii="Montserrat" w:hAnsi="Montserrat"/>
          <w:sz w:val="20"/>
          <w:szCs w:val="20"/>
        </w:rPr>
      </w:pPr>
      <w:r w:rsidRPr="004B01BC">
        <w:rPr>
          <w:rFonts w:ascii="Montserrat" w:hAnsi="Montserrat"/>
          <w:sz w:val="20"/>
          <w:szCs w:val="20"/>
        </w:rPr>
        <w:t>Write competitive, accurate specifications for operable partitions that meet project requirements.</w:t>
      </w:r>
    </w:p>
    <w:p w14:paraId="05D1384D" w14:textId="77777777" w:rsidR="004B01BC" w:rsidRPr="004B01BC" w:rsidRDefault="004B01BC" w:rsidP="004B01BC">
      <w:pPr>
        <w:pStyle w:val="ListParagraph"/>
        <w:numPr>
          <w:ilvl w:val="0"/>
          <w:numId w:val="3"/>
        </w:numPr>
        <w:rPr>
          <w:rFonts w:ascii="Montserrat" w:hAnsi="Montserrat"/>
          <w:sz w:val="20"/>
          <w:szCs w:val="20"/>
        </w:rPr>
      </w:pPr>
      <w:r w:rsidRPr="004B01BC">
        <w:rPr>
          <w:rFonts w:ascii="Montserrat" w:hAnsi="Montserrat"/>
          <w:sz w:val="20"/>
          <w:szCs w:val="20"/>
        </w:rPr>
        <w:t>Apply best architectural practices for reviewing operable partition submittals.</w:t>
      </w:r>
    </w:p>
    <w:p w14:paraId="5B8F91E4" w14:textId="09D82122" w:rsidR="003D74AE" w:rsidRPr="00871DF6" w:rsidRDefault="00380944" w:rsidP="003D74AE">
      <w:pPr>
        <w:pStyle w:val="ListParagraph"/>
        <w:ind w:left="360"/>
        <w:rPr>
          <w:rFonts w:ascii="Montserrat" w:hAnsi="Montserrat"/>
          <w:sz w:val="20"/>
          <w:szCs w:val="20"/>
        </w:rPr>
      </w:pPr>
      <w:r w:rsidRPr="00871DF6">
        <w:rPr>
          <w:rFonts w:ascii="Montserrat" w:hAnsi="Montserrat"/>
          <w:b/>
          <w:bCs/>
          <w:noProof/>
          <w:sz w:val="20"/>
          <w:szCs w:val="20"/>
          <w:u w:val="single"/>
        </w:rPr>
        <mc:AlternateContent>
          <mc:Choice Requires="wps">
            <w:drawing>
              <wp:anchor distT="0" distB="0" distL="114300" distR="114300" simplePos="0" relativeHeight="251679232" behindDoc="0" locked="0" layoutInCell="1" allowOverlap="1" wp14:anchorId="0C1F4275" wp14:editId="2C899745">
                <wp:simplePos x="0" y="0"/>
                <wp:positionH relativeFrom="margin">
                  <wp:posOffset>-76200</wp:posOffset>
                </wp:positionH>
                <wp:positionV relativeFrom="paragraph">
                  <wp:posOffset>148590</wp:posOffset>
                </wp:positionV>
                <wp:extent cx="6848475" cy="9525"/>
                <wp:effectExtent l="0" t="0" r="28575" b="28575"/>
                <wp:wrapNone/>
                <wp:docPr id="759038537" name="Straight Connector 1"/>
                <wp:cNvGraphicFramePr/>
                <a:graphic xmlns:a="http://schemas.openxmlformats.org/drawingml/2006/main">
                  <a:graphicData uri="http://schemas.microsoft.com/office/word/2010/wordprocessingShape">
                    <wps:wsp>
                      <wps:cNvCnPr/>
                      <wps:spPr>
                        <a:xfrm flipV="1">
                          <a:off x="0" y="0"/>
                          <a:ext cx="6848475" cy="9525"/>
                        </a:xfrm>
                        <a:prstGeom prst="line">
                          <a:avLst/>
                        </a:prstGeom>
                        <a:ln w="22225">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5A08C3" id="Straight Connector 1" o:spid="_x0000_s1026" style="position:absolute;flip:y;z-index:251679232;visibility:visible;mso-wrap-style:square;mso-wrap-distance-left:9pt;mso-wrap-distance-top:0;mso-wrap-distance-right:9pt;mso-wrap-distance-bottom:0;mso-position-horizontal:absolute;mso-position-horizontal-relative:margin;mso-position-vertical:absolute;mso-position-vertical-relative:text" from="-6pt,11.7pt" to="533.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" strokecolor="#404040 [2429]" strokeweight="1.75pt">
                <v:stroke joinstyle="miter"/>
                <w10:wrap anchorx="margin"/>
              </v:line>
            </w:pict>
          </mc:Fallback>
        </mc:AlternateContent>
      </w:r>
    </w:p>
    <w:p w14:paraId="6DC1DE00" w14:textId="252BFAEB" w:rsidR="00380944" w:rsidRPr="00871DF6" w:rsidRDefault="003D74AE" w:rsidP="00380944">
      <w:pPr>
        <w:jc w:val="center"/>
        <w:rPr>
          <w:rFonts w:ascii="Montserrat" w:hAnsi="Montserrat"/>
          <w:sz w:val="20"/>
          <w:szCs w:val="20"/>
        </w:rPr>
      </w:pPr>
      <w:r w:rsidRPr="00871DF6">
        <w:rPr>
          <w:rFonts w:ascii="Montserrat" w:hAnsi="Montserrat"/>
          <w:sz w:val="20"/>
          <w:szCs w:val="20"/>
        </w:rPr>
        <w:t>No cost</w:t>
      </w:r>
      <w:r w:rsidR="00380944" w:rsidRPr="00871DF6">
        <w:rPr>
          <w:rFonts w:ascii="Montserrat" w:hAnsi="Montserrat"/>
          <w:sz w:val="20"/>
          <w:szCs w:val="20"/>
        </w:rPr>
        <w:t xml:space="preserve"> | </w:t>
      </w:r>
      <w:r w:rsidRPr="00871DF6">
        <w:rPr>
          <w:rFonts w:ascii="Montserrat" w:hAnsi="Montserrat"/>
          <w:sz w:val="20"/>
          <w:szCs w:val="20"/>
        </w:rPr>
        <w:t>Delivered live via PowerPoint from presenter laptop</w:t>
      </w:r>
      <w:r w:rsidR="00380944" w:rsidRPr="00871DF6">
        <w:rPr>
          <w:rFonts w:ascii="Montserrat" w:hAnsi="Montserrat"/>
          <w:sz w:val="20"/>
          <w:szCs w:val="20"/>
        </w:rPr>
        <w:t xml:space="preserve"> | </w:t>
      </w:r>
      <w:r w:rsidRPr="00871DF6">
        <w:rPr>
          <w:rFonts w:ascii="Montserrat" w:hAnsi="Montserrat"/>
          <w:sz w:val="20"/>
          <w:szCs w:val="20"/>
        </w:rPr>
        <w:t>Power and HDMI compatible display are required</w:t>
      </w:r>
      <w:r w:rsidR="0078071E">
        <w:rPr>
          <w:rFonts w:ascii="Montserrat" w:hAnsi="Montserrat"/>
          <w:sz w:val="20"/>
          <w:szCs w:val="20"/>
        </w:rPr>
        <w:t xml:space="preserve"> | </w:t>
      </w:r>
      <w:r w:rsidR="00380944" w:rsidRPr="00871DF6">
        <w:rPr>
          <w:rFonts w:ascii="Montserrat" w:hAnsi="Montserrat"/>
          <w:sz w:val="20"/>
          <w:szCs w:val="20"/>
        </w:rPr>
        <w:t>L</w:t>
      </w:r>
      <w:r w:rsidRPr="00871DF6">
        <w:rPr>
          <w:rFonts w:ascii="Montserrat" w:hAnsi="Montserrat"/>
          <w:sz w:val="20"/>
          <w:szCs w:val="20"/>
        </w:rPr>
        <w:t>unch and learn/classroom setting</w:t>
      </w:r>
      <w:r w:rsidR="00380944" w:rsidRPr="00871DF6">
        <w:rPr>
          <w:rFonts w:ascii="Montserrat" w:hAnsi="Montserrat"/>
          <w:sz w:val="20"/>
          <w:szCs w:val="20"/>
        </w:rPr>
        <w:t xml:space="preserve"> | No prerequisite courses required</w:t>
      </w:r>
    </w:p>
    <w:p w14:paraId="30436074" w14:textId="77777777" w:rsidR="003D74AE" w:rsidRPr="00871DF6" w:rsidRDefault="003D74AE" w:rsidP="00F8639D">
      <w:pPr>
        <w:rPr>
          <w:rFonts w:ascii="Montserrat" w:hAnsi="Montserrat"/>
          <w:b/>
          <w:bCs/>
          <w:sz w:val="20"/>
          <w:szCs w:val="20"/>
          <w:u w:val="single"/>
        </w:rPr>
      </w:pPr>
    </w:p>
    <w:p w14:paraId="4FCECC82" w14:textId="6ABA3FFB" w:rsidR="00F21AEB" w:rsidRPr="00871DF6" w:rsidRDefault="00380944">
      <w:pPr>
        <w:rPr>
          <w:rFonts w:ascii="Montserrat" w:hAnsi="Montserrat"/>
          <w:sz w:val="20"/>
          <w:szCs w:val="20"/>
        </w:rPr>
      </w:pPr>
      <w:r w:rsidRPr="00871DF6">
        <w:rPr>
          <w:rFonts w:ascii="Montserrat" w:hAnsi="Montserrat"/>
          <w:b/>
          <w:bCs/>
          <w:sz w:val="20"/>
          <w:szCs w:val="20"/>
          <w:u w:val="single"/>
        </w:rPr>
        <w:t>For more information or to schedule, please c</w:t>
      </w:r>
      <w:r w:rsidR="003D74AE" w:rsidRPr="00871DF6">
        <w:rPr>
          <w:rFonts w:ascii="Montserrat" w:hAnsi="Montserrat"/>
          <w:b/>
          <w:bCs/>
          <w:sz w:val="20"/>
          <w:szCs w:val="20"/>
          <w:u w:val="single"/>
        </w:rPr>
        <w:t>ontact</w:t>
      </w:r>
      <w:r w:rsidR="00FE209C" w:rsidRPr="00871DF6">
        <w:rPr>
          <w:rFonts w:ascii="Montserrat" w:hAnsi="Montserrat"/>
          <w:b/>
          <w:bCs/>
          <w:sz w:val="20"/>
          <w:szCs w:val="20"/>
          <w:u w:val="single"/>
        </w:rPr>
        <w:t>:</w:t>
      </w:r>
    </w:p>
    <w:p w14:paraId="138C0FF4" w14:textId="77777777" w:rsidR="00F03A49" w:rsidRPr="00380944" w:rsidRDefault="00F03A49">
      <w:pPr>
        <w:rPr>
          <w:rFonts w:ascii="Montserrat" w:hAnsi="Montserrat"/>
          <w:sz w:val="22"/>
          <w:szCs w:val="22"/>
        </w:rPr>
      </w:pPr>
    </w:p>
    <w:sectPr w:rsidR="00F03A49" w:rsidRPr="00380944" w:rsidSect="000E38F5">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88181" w14:textId="77777777" w:rsidR="00637DF4" w:rsidRDefault="00637DF4" w:rsidP="00F12D00">
      <w:pPr>
        <w:spacing w:after="0" w:line="240" w:lineRule="auto"/>
      </w:pPr>
      <w:r>
        <w:separator/>
      </w:r>
    </w:p>
  </w:endnote>
  <w:endnote w:type="continuationSeparator" w:id="0">
    <w:p w14:paraId="618B6195" w14:textId="77777777" w:rsidR="00637DF4" w:rsidRDefault="00637DF4" w:rsidP="00F12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panose1 w:val="00000000000000000000"/>
    <w:charset w:val="00"/>
    <w:family w:val="auto"/>
    <w:pitch w:val="variable"/>
    <w:sig w:usb0="A00002FF" w:usb1="400024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9195" w14:textId="7921CE8F" w:rsidR="00F12D00" w:rsidRPr="00380944" w:rsidRDefault="00F12D00" w:rsidP="00F12D00">
    <w:pPr>
      <w:jc w:val="center"/>
      <w:rPr>
        <w:rFonts w:ascii="Montserrat" w:hAnsi="Montserrat"/>
      </w:rPr>
    </w:pPr>
    <w:r w:rsidRPr="00380944">
      <w:rPr>
        <w:rFonts w:ascii="Montserrat" w:hAnsi="Montserrat"/>
        <w:sz w:val="20"/>
        <w:szCs w:val="20"/>
      </w:rPr>
      <w:t xml:space="preserve">Kwik-Wall Company | 4650 Industrial Ave. Springfield, IL 62703 | info@kwik-wall.com | </w:t>
    </w:r>
    <w:hyperlink r:id="rId1" w:history="1">
      <w:r w:rsidRPr="00380944">
        <w:rPr>
          <w:rStyle w:val="Hyperlink"/>
          <w:rFonts w:ascii="Montserrat" w:hAnsi="Montserrat"/>
          <w:sz w:val="20"/>
          <w:szCs w:val="20"/>
        </w:rPr>
        <w:t>www.kwik-wall.com</w:t>
      </w:r>
    </w:hyperlink>
    <w:r w:rsidRPr="00380944">
      <w:rPr>
        <w:rFonts w:ascii="Montserrat" w:hAnsi="Montserrat"/>
        <w:sz w:val="20"/>
        <w:szCs w:val="20"/>
      </w:rPr>
      <w:t xml:space="preserve"> | 1-800-280-5945</w:t>
    </w:r>
  </w:p>
  <w:p w14:paraId="3937E516" w14:textId="0B989F3E" w:rsidR="00F12D00" w:rsidRDefault="00F12D00">
    <w:pPr>
      <w:pStyle w:val="Footer"/>
    </w:pPr>
  </w:p>
  <w:p w14:paraId="4600B701" w14:textId="77777777" w:rsidR="00F12D00" w:rsidRDefault="00F12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693A2" w14:textId="77777777" w:rsidR="00637DF4" w:rsidRDefault="00637DF4" w:rsidP="00F12D00">
      <w:pPr>
        <w:spacing w:after="0" w:line="240" w:lineRule="auto"/>
      </w:pPr>
      <w:r>
        <w:separator/>
      </w:r>
    </w:p>
  </w:footnote>
  <w:footnote w:type="continuationSeparator" w:id="0">
    <w:p w14:paraId="52257CD6" w14:textId="77777777" w:rsidR="00637DF4" w:rsidRDefault="00637DF4" w:rsidP="00F12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65F38"/>
    <w:multiLevelType w:val="hybridMultilevel"/>
    <w:tmpl w:val="418AD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1B02EC"/>
    <w:multiLevelType w:val="multilevel"/>
    <w:tmpl w:val="92429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2E3F04"/>
    <w:multiLevelType w:val="hybridMultilevel"/>
    <w:tmpl w:val="88941C4C"/>
    <w:lvl w:ilvl="0" w:tplc="04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851217937">
    <w:abstractNumId w:val="1"/>
  </w:num>
  <w:num w:numId="2" w16cid:durableId="967933249">
    <w:abstractNumId w:val="0"/>
  </w:num>
  <w:num w:numId="3" w16cid:durableId="1196310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CF"/>
    <w:rsid w:val="000172BA"/>
    <w:rsid w:val="000718DF"/>
    <w:rsid w:val="000A725E"/>
    <w:rsid w:val="000C64E7"/>
    <w:rsid w:val="000E38F5"/>
    <w:rsid w:val="000F703D"/>
    <w:rsid w:val="00192CCF"/>
    <w:rsid w:val="00380944"/>
    <w:rsid w:val="003B2A7C"/>
    <w:rsid w:val="003D74AE"/>
    <w:rsid w:val="003D7701"/>
    <w:rsid w:val="004B01BC"/>
    <w:rsid w:val="00522A97"/>
    <w:rsid w:val="005A7DEC"/>
    <w:rsid w:val="00625240"/>
    <w:rsid w:val="00637DF4"/>
    <w:rsid w:val="006762BF"/>
    <w:rsid w:val="00695DCD"/>
    <w:rsid w:val="0075601E"/>
    <w:rsid w:val="0078071E"/>
    <w:rsid w:val="00781F32"/>
    <w:rsid w:val="007B5448"/>
    <w:rsid w:val="00802636"/>
    <w:rsid w:val="0085210D"/>
    <w:rsid w:val="00871DF6"/>
    <w:rsid w:val="008F55A9"/>
    <w:rsid w:val="00905ECD"/>
    <w:rsid w:val="00977A73"/>
    <w:rsid w:val="009C0488"/>
    <w:rsid w:val="009C6DC8"/>
    <w:rsid w:val="009D4021"/>
    <w:rsid w:val="00A20A09"/>
    <w:rsid w:val="00B1426A"/>
    <w:rsid w:val="00B33BD8"/>
    <w:rsid w:val="00B744AD"/>
    <w:rsid w:val="00BB61BA"/>
    <w:rsid w:val="00BE2937"/>
    <w:rsid w:val="00C6025C"/>
    <w:rsid w:val="00CA303C"/>
    <w:rsid w:val="00CE2D70"/>
    <w:rsid w:val="00D923F1"/>
    <w:rsid w:val="00E044F8"/>
    <w:rsid w:val="00E4681F"/>
    <w:rsid w:val="00F03A49"/>
    <w:rsid w:val="00F121AD"/>
    <w:rsid w:val="00F12D00"/>
    <w:rsid w:val="00F21AEB"/>
    <w:rsid w:val="00F633C4"/>
    <w:rsid w:val="00F8639D"/>
    <w:rsid w:val="00FE2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DCB1"/>
  <w15:chartTrackingRefBased/>
  <w15:docId w15:val="{49E936E5-C300-433D-9951-12F5E696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92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2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2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2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2C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2C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2C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2C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92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2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2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2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2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2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2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2CCF"/>
    <w:rPr>
      <w:rFonts w:eastAsiaTheme="majorEastAsia" w:cstheme="majorBidi"/>
      <w:color w:val="272727" w:themeColor="text1" w:themeTint="D8"/>
    </w:rPr>
  </w:style>
  <w:style w:type="paragraph" w:styleId="Title">
    <w:name w:val="Title"/>
    <w:basedOn w:val="Normal"/>
    <w:next w:val="Normal"/>
    <w:link w:val="TitleChar"/>
    <w:uiPriority w:val="10"/>
    <w:qFormat/>
    <w:rsid w:val="00192C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2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2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2CCF"/>
    <w:pPr>
      <w:spacing w:before="160"/>
      <w:jc w:val="center"/>
    </w:pPr>
    <w:rPr>
      <w:i/>
      <w:iCs/>
      <w:color w:val="404040" w:themeColor="text1" w:themeTint="BF"/>
    </w:rPr>
  </w:style>
  <w:style w:type="character" w:customStyle="1" w:styleId="QuoteChar">
    <w:name w:val="Quote Char"/>
    <w:basedOn w:val="DefaultParagraphFont"/>
    <w:link w:val="Quote"/>
    <w:uiPriority w:val="29"/>
    <w:rsid w:val="00192CCF"/>
    <w:rPr>
      <w:i/>
      <w:iCs/>
      <w:color w:val="404040" w:themeColor="text1" w:themeTint="BF"/>
    </w:rPr>
  </w:style>
  <w:style w:type="paragraph" w:styleId="ListParagraph">
    <w:name w:val="List Paragraph"/>
    <w:basedOn w:val="Normal"/>
    <w:uiPriority w:val="34"/>
    <w:qFormat/>
    <w:rsid w:val="00192CCF"/>
    <w:pPr>
      <w:ind w:left="720"/>
      <w:contextualSpacing/>
    </w:pPr>
  </w:style>
  <w:style w:type="character" w:styleId="IntenseEmphasis">
    <w:name w:val="Intense Emphasis"/>
    <w:basedOn w:val="DefaultParagraphFont"/>
    <w:uiPriority w:val="21"/>
    <w:qFormat/>
    <w:rsid w:val="00192CCF"/>
    <w:rPr>
      <w:i/>
      <w:iCs/>
      <w:color w:val="0F4761" w:themeColor="accent1" w:themeShade="BF"/>
    </w:rPr>
  </w:style>
  <w:style w:type="paragraph" w:styleId="IntenseQuote">
    <w:name w:val="Intense Quote"/>
    <w:basedOn w:val="Normal"/>
    <w:next w:val="Normal"/>
    <w:link w:val="IntenseQuoteChar"/>
    <w:uiPriority w:val="30"/>
    <w:qFormat/>
    <w:rsid w:val="00192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2CCF"/>
    <w:rPr>
      <w:i/>
      <w:iCs/>
      <w:color w:val="0F4761" w:themeColor="accent1" w:themeShade="BF"/>
    </w:rPr>
  </w:style>
  <w:style w:type="character" w:styleId="IntenseReference">
    <w:name w:val="Intense Reference"/>
    <w:basedOn w:val="DefaultParagraphFont"/>
    <w:uiPriority w:val="32"/>
    <w:qFormat/>
    <w:rsid w:val="00192CCF"/>
    <w:rPr>
      <w:b/>
      <w:bCs/>
      <w:smallCaps/>
      <w:color w:val="0F4761" w:themeColor="accent1" w:themeShade="BF"/>
      <w:spacing w:val="5"/>
    </w:rPr>
  </w:style>
  <w:style w:type="character" w:styleId="Hyperlink">
    <w:name w:val="Hyperlink"/>
    <w:basedOn w:val="DefaultParagraphFont"/>
    <w:uiPriority w:val="99"/>
    <w:unhideWhenUsed/>
    <w:rsid w:val="00F21AEB"/>
    <w:rPr>
      <w:color w:val="467886" w:themeColor="hyperlink"/>
      <w:u w:val="single"/>
    </w:rPr>
  </w:style>
  <w:style w:type="character" w:styleId="UnresolvedMention">
    <w:name w:val="Unresolved Mention"/>
    <w:basedOn w:val="DefaultParagraphFont"/>
    <w:uiPriority w:val="99"/>
    <w:semiHidden/>
    <w:unhideWhenUsed/>
    <w:rsid w:val="00F21AEB"/>
    <w:rPr>
      <w:color w:val="605E5C"/>
      <w:shd w:val="clear" w:color="auto" w:fill="E1DFDD"/>
    </w:rPr>
  </w:style>
  <w:style w:type="paragraph" w:styleId="NormalWeb">
    <w:name w:val="Normal (Web)"/>
    <w:basedOn w:val="Normal"/>
    <w:uiPriority w:val="99"/>
    <w:semiHidden/>
    <w:unhideWhenUsed/>
    <w:rsid w:val="0085210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85210D"/>
    <w:rPr>
      <w:i/>
      <w:iCs/>
    </w:rPr>
  </w:style>
  <w:style w:type="paragraph" w:styleId="Header">
    <w:name w:val="header"/>
    <w:basedOn w:val="Normal"/>
    <w:link w:val="HeaderChar"/>
    <w:uiPriority w:val="99"/>
    <w:unhideWhenUsed/>
    <w:rsid w:val="00F12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D00"/>
  </w:style>
  <w:style w:type="paragraph" w:styleId="Footer">
    <w:name w:val="footer"/>
    <w:basedOn w:val="Normal"/>
    <w:link w:val="FooterChar"/>
    <w:uiPriority w:val="99"/>
    <w:unhideWhenUsed/>
    <w:rsid w:val="00F12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07473">
      <w:bodyDiv w:val="1"/>
      <w:marLeft w:val="0"/>
      <w:marRight w:val="0"/>
      <w:marTop w:val="0"/>
      <w:marBottom w:val="0"/>
      <w:divBdr>
        <w:top w:val="none" w:sz="0" w:space="0" w:color="auto"/>
        <w:left w:val="none" w:sz="0" w:space="0" w:color="auto"/>
        <w:bottom w:val="none" w:sz="0" w:space="0" w:color="auto"/>
        <w:right w:val="none" w:sz="0" w:space="0" w:color="auto"/>
      </w:divBdr>
    </w:div>
    <w:div w:id="177547029">
      <w:bodyDiv w:val="1"/>
      <w:marLeft w:val="0"/>
      <w:marRight w:val="0"/>
      <w:marTop w:val="0"/>
      <w:marBottom w:val="0"/>
      <w:divBdr>
        <w:top w:val="none" w:sz="0" w:space="0" w:color="auto"/>
        <w:left w:val="none" w:sz="0" w:space="0" w:color="auto"/>
        <w:bottom w:val="none" w:sz="0" w:space="0" w:color="auto"/>
        <w:right w:val="none" w:sz="0" w:space="0" w:color="auto"/>
      </w:divBdr>
    </w:div>
    <w:div w:id="239827233">
      <w:bodyDiv w:val="1"/>
      <w:marLeft w:val="0"/>
      <w:marRight w:val="0"/>
      <w:marTop w:val="0"/>
      <w:marBottom w:val="0"/>
      <w:divBdr>
        <w:top w:val="none" w:sz="0" w:space="0" w:color="auto"/>
        <w:left w:val="none" w:sz="0" w:space="0" w:color="auto"/>
        <w:bottom w:val="none" w:sz="0" w:space="0" w:color="auto"/>
        <w:right w:val="none" w:sz="0" w:space="0" w:color="auto"/>
      </w:divBdr>
    </w:div>
    <w:div w:id="596330706">
      <w:bodyDiv w:val="1"/>
      <w:marLeft w:val="0"/>
      <w:marRight w:val="0"/>
      <w:marTop w:val="0"/>
      <w:marBottom w:val="0"/>
      <w:divBdr>
        <w:top w:val="none" w:sz="0" w:space="0" w:color="auto"/>
        <w:left w:val="none" w:sz="0" w:space="0" w:color="auto"/>
        <w:bottom w:val="none" w:sz="0" w:space="0" w:color="auto"/>
        <w:right w:val="none" w:sz="0" w:space="0" w:color="auto"/>
      </w:divBdr>
    </w:div>
    <w:div w:id="659115255">
      <w:bodyDiv w:val="1"/>
      <w:marLeft w:val="0"/>
      <w:marRight w:val="0"/>
      <w:marTop w:val="0"/>
      <w:marBottom w:val="0"/>
      <w:divBdr>
        <w:top w:val="none" w:sz="0" w:space="0" w:color="auto"/>
        <w:left w:val="none" w:sz="0" w:space="0" w:color="auto"/>
        <w:bottom w:val="none" w:sz="0" w:space="0" w:color="auto"/>
        <w:right w:val="none" w:sz="0" w:space="0" w:color="auto"/>
      </w:divBdr>
    </w:div>
    <w:div w:id="723217297">
      <w:bodyDiv w:val="1"/>
      <w:marLeft w:val="0"/>
      <w:marRight w:val="0"/>
      <w:marTop w:val="0"/>
      <w:marBottom w:val="0"/>
      <w:divBdr>
        <w:top w:val="none" w:sz="0" w:space="0" w:color="auto"/>
        <w:left w:val="none" w:sz="0" w:space="0" w:color="auto"/>
        <w:bottom w:val="none" w:sz="0" w:space="0" w:color="auto"/>
        <w:right w:val="none" w:sz="0" w:space="0" w:color="auto"/>
      </w:divBdr>
    </w:div>
    <w:div w:id="766077238">
      <w:bodyDiv w:val="1"/>
      <w:marLeft w:val="0"/>
      <w:marRight w:val="0"/>
      <w:marTop w:val="0"/>
      <w:marBottom w:val="0"/>
      <w:divBdr>
        <w:top w:val="none" w:sz="0" w:space="0" w:color="auto"/>
        <w:left w:val="none" w:sz="0" w:space="0" w:color="auto"/>
        <w:bottom w:val="none" w:sz="0" w:space="0" w:color="auto"/>
        <w:right w:val="none" w:sz="0" w:space="0" w:color="auto"/>
      </w:divBdr>
    </w:div>
    <w:div w:id="996036397">
      <w:bodyDiv w:val="1"/>
      <w:marLeft w:val="0"/>
      <w:marRight w:val="0"/>
      <w:marTop w:val="0"/>
      <w:marBottom w:val="0"/>
      <w:divBdr>
        <w:top w:val="none" w:sz="0" w:space="0" w:color="auto"/>
        <w:left w:val="none" w:sz="0" w:space="0" w:color="auto"/>
        <w:bottom w:val="none" w:sz="0" w:space="0" w:color="auto"/>
        <w:right w:val="none" w:sz="0" w:space="0" w:color="auto"/>
      </w:divBdr>
    </w:div>
    <w:div w:id="1012301817">
      <w:bodyDiv w:val="1"/>
      <w:marLeft w:val="0"/>
      <w:marRight w:val="0"/>
      <w:marTop w:val="0"/>
      <w:marBottom w:val="0"/>
      <w:divBdr>
        <w:top w:val="none" w:sz="0" w:space="0" w:color="auto"/>
        <w:left w:val="none" w:sz="0" w:space="0" w:color="auto"/>
        <w:bottom w:val="none" w:sz="0" w:space="0" w:color="auto"/>
        <w:right w:val="none" w:sz="0" w:space="0" w:color="auto"/>
      </w:divBdr>
    </w:div>
    <w:div w:id="1405104314">
      <w:bodyDiv w:val="1"/>
      <w:marLeft w:val="0"/>
      <w:marRight w:val="0"/>
      <w:marTop w:val="0"/>
      <w:marBottom w:val="0"/>
      <w:divBdr>
        <w:top w:val="none" w:sz="0" w:space="0" w:color="auto"/>
        <w:left w:val="none" w:sz="0" w:space="0" w:color="auto"/>
        <w:bottom w:val="none" w:sz="0" w:space="0" w:color="auto"/>
        <w:right w:val="none" w:sz="0" w:space="0" w:color="auto"/>
      </w:divBdr>
    </w:div>
    <w:div w:id="1488521088">
      <w:bodyDiv w:val="1"/>
      <w:marLeft w:val="0"/>
      <w:marRight w:val="0"/>
      <w:marTop w:val="0"/>
      <w:marBottom w:val="0"/>
      <w:divBdr>
        <w:top w:val="none" w:sz="0" w:space="0" w:color="auto"/>
        <w:left w:val="none" w:sz="0" w:space="0" w:color="auto"/>
        <w:bottom w:val="none" w:sz="0" w:space="0" w:color="auto"/>
        <w:right w:val="none" w:sz="0" w:space="0" w:color="auto"/>
      </w:divBdr>
    </w:div>
    <w:div w:id="1630936592">
      <w:bodyDiv w:val="1"/>
      <w:marLeft w:val="0"/>
      <w:marRight w:val="0"/>
      <w:marTop w:val="0"/>
      <w:marBottom w:val="0"/>
      <w:divBdr>
        <w:top w:val="none" w:sz="0" w:space="0" w:color="auto"/>
        <w:left w:val="none" w:sz="0" w:space="0" w:color="auto"/>
        <w:bottom w:val="none" w:sz="0" w:space="0" w:color="auto"/>
        <w:right w:val="none" w:sz="0" w:space="0" w:color="auto"/>
      </w:divBdr>
    </w:div>
    <w:div w:id="1641613202">
      <w:bodyDiv w:val="1"/>
      <w:marLeft w:val="0"/>
      <w:marRight w:val="0"/>
      <w:marTop w:val="0"/>
      <w:marBottom w:val="0"/>
      <w:divBdr>
        <w:top w:val="none" w:sz="0" w:space="0" w:color="auto"/>
        <w:left w:val="none" w:sz="0" w:space="0" w:color="auto"/>
        <w:bottom w:val="none" w:sz="0" w:space="0" w:color="auto"/>
        <w:right w:val="none" w:sz="0" w:space="0" w:color="auto"/>
      </w:divBdr>
    </w:div>
    <w:div w:id="1646009572">
      <w:bodyDiv w:val="1"/>
      <w:marLeft w:val="0"/>
      <w:marRight w:val="0"/>
      <w:marTop w:val="0"/>
      <w:marBottom w:val="0"/>
      <w:divBdr>
        <w:top w:val="none" w:sz="0" w:space="0" w:color="auto"/>
        <w:left w:val="none" w:sz="0" w:space="0" w:color="auto"/>
        <w:bottom w:val="none" w:sz="0" w:space="0" w:color="auto"/>
        <w:right w:val="none" w:sz="0" w:space="0" w:color="auto"/>
      </w:divBdr>
    </w:div>
    <w:div w:id="1920210453">
      <w:bodyDiv w:val="1"/>
      <w:marLeft w:val="0"/>
      <w:marRight w:val="0"/>
      <w:marTop w:val="0"/>
      <w:marBottom w:val="0"/>
      <w:divBdr>
        <w:top w:val="none" w:sz="0" w:space="0" w:color="auto"/>
        <w:left w:val="none" w:sz="0" w:space="0" w:color="auto"/>
        <w:bottom w:val="none" w:sz="0" w:space="0" w:color="auto"/>
        <w:right w:val="none" w:sz="0" w:space="0" w:color="auto"/>
      </w:divBdr>
    </w:div>
    <w:div w:id="2004313275">
      <w:bodyDiv w:val="1"/>
      <w:marLeft w:val="0"/>
      <w:marRight w:val="0"/>
      <w:marTop w:val="0"/>
      <w:marBottom w:val="0"/>
      <w:divBdr>
        <w:top w:val="none" w:sz="0" w:space="0" w:color="auto"/>
        <w:left w:val="none" w:sz="0" w:space="0" w:color="auto"/>
        <w:bottom w:val="none" w:sz="0" w:space="0" w:color="auto"/>
        <w:right w:val="none" w:sz="0" w:space="0" w:color="auto"/>
      </w:divBdr>
    </w:div>
    <w:div w:id="2015257836">
      <w:bodyDiv w:val="1"/>
      <w:marLeft w:val="0"/>
      <w:marRight w:val="0"/>
      <w:marTop w:val="0"/>
      <w:marBottom w:val="0"/>
      <w:divBdr>
        <w:top w:val="none" w:sz="0" w:space="0" w:color="auto"/>
        <w:left w:val="none" w:sz="0" w:space="0" w:color="auto"/>
        <w:bottom w:val="none" w:sz="0" w:space="0" w:color="auto"/>
        <w:right w:val="none" w:sz="0" w:space="0" w:color="auto"/>
      </w:divBdr>
    </w:div>
    <w:div w:id="2073387583">
      <w:bodyDiv w:val="1"/>
      <w:marLeft w:val="0"/>
      <w:marRight w:val="0"/>
      <w:marTop w:val="0"/>
      <w:marBottom w:val="0"/>
      <w:divBdr>
        <w:top w:val="none" w:sz="0" w:space="0" w:color="auto"/>
        <w:left w:val="none" w:sz="0" w:space="0" w:color="auto"/>
        <w:bottom w:val="none" w:sz="0" w:space="0" w:color="auto"/>
        <w:right w:val="none" w:sz="0" w:space="0" w:color="auto"/>
      </w:divBdr>
    </w:div>
    <w:div w:id="2097554250">
      <w:bodyDiv w:val="1"/>
      <w:marLeft w:val="0"/>
      <w:marRight w:val="0"/>
      <w:marTop w:val="0"/>
      <w:marBottom w:val="0"/>
      <w:divBdr>
        <w:top w:val="none" w:sz="0" w:space="0" w:color="auto"/>
        <w:left w:val="none" w:sz="0" w:space="0" w:color="auto"/>
        <w:bottom w:val="none" w:sz="0" w:space="0" w:color="auto"/>
        <w:right w:val="none" w:sz="0" w:space="0" w:color="auto"/>
      </w:divBdr>
    </w:div>
    <w:div w:id="213124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kwik-w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7559F6294FB4598A1870D44B4F4AA" ma:contentTypeVersion="11" ma:contentTypeDescription="Create a new document." ma:contentTypeScope="" ma:versionID="e3bc60d1d8a96c9a77cb2ff85758854e">
  <xsd:schema xmlns:xsd="http://www.w3.org/2001/XMLSchema" xmlns:xs="http://www.w3.org/2001/XMLSchema" xmlns:p="http://schemas.microsoft.com/office/2006/metadata/properties" xmlns:ns2="b5220bab-44fd-4cac-96ae-c5ca98008778" xmlns:ns3="9e03a03d-74d9-489c-8467-a48e80bd1b34" targetNamespace="http://schemas.microsoft.com/office/2006/metadata/properties" ma:root="true" ma:fieldsID="5e3df5d5583c3176b344535876ef9a8c" ns2:_="" ns3:_="">
    <xsd:import namespace="b5220bab-44fd-4cac-96ae-c5ca98008778"/>
    <xsd:import namespace="9e03a03d-74d9-489c-8467-a48e80bd1b3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20bab-44fd-4cac-96ae-c5ca9800877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1595159-7d33-45e5-b4e1-cfa7bbb348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03a03d-74d9-489c-8467-a48e80bd1b3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3f1767d-ddc6-4462-9310-ef15bada6264}" ma:internalName="TaxCatchAll" ma:showField="CatchAllData" ma:web="9e03a03d-74d9-489c-8467-a48e80bd1b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03a03d-74d9-489c-8467-a48e80bd1b34" xsi:nil="true"/>
    <lcf76f155ced4ddcb4097134ff3c332f xmlns="b5220bab-44fd-4cac-96ae-c5ca980087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C8E5D2-B4F4-490C-A35A-E0331F295CE3}"/>
</file>

<file path=customXml/itemProps2.xml><?xml version="1.0" encoding="utf-8"?>
<ds:datastoreItem xmlns:ds="http://schemas.openxmlformats.org/officeDocument/2006/customXml" ds:itemID="{307EF951-46AA-4C2F-8D64-4398F2D9F500}"/>
</file>

<file path=customXml/itemProps3.xml><?xml version="1.0" encoding="utf-8"?>
<ds:datastoreItem xmlns:ds="http://schemas.openxmlformats.org/officeDocument/2006/customXml" ds:itemID="{A09E2BCD-2F4F-46F7-BF86-0EDDA32FD383}"/>
</file>

<file path=docProps/app.xml><?xml version="1.0" encoding="utf-8"?>
<Properties xmlns="http://schemas.openxmlformats.org/officeDocument/2006/extended-properties" xmlns:vt="http://schemas.openxmlformats.org/officeDocument/2006/docPropsVTypes">
  <Template>Normal</Template>
  <TotalTime>11</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Easton</dc:creator>
  <cp:keywords/>
  <dc:description/>
  <cp:lastModifiedBy>Garrett Easton</cp:lastModifiedBy>
  <cp:revision>14</cp:revision>
  <dcterms:created xsi:type="dcterms:W3CDTF">2025-08-09T16:05:00Z</dcterms:created>
  <dcterms:modified xsi:type="dcterms:W3CDTF">2025-08-14T22:32:00Z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0x0101004AB7559F6294FB4598A1870D44B4F4AA</vt:lpwstr>
  </property>
</Properties>
</file>