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144"/>
        <w:rPr>
          <w:rFonts w:ascii="Times New Roman"/>
          <w:sz w:val="18"/>
        </w:rPr>
      </w:pPr>
    </w:p>
    <w:p>
      <w:pPr>
        <w:pStyle w:val="Heading1"/>
        <w:spacing w:before="0"/>
      </w:pPr>
      <w:r>
        <w:rPr>
          <w:color w:val="454547"/>
        </w:rPr>
        <w:t>PART</w:t>
      </w:r>
      <w:r>
        <w:rPr>
          <w:color w:val="454547"/>
          <w:spacing w:val="-4"/>
        </w:rPr>
        <w:t> </w:t>
      </w:r>
      <w:r>
        <w:rPr>
          <w:color w:val="454547"/>
        </w:rPr>
        <w:t>1</w:t>
      </w:r>
      <w:r>
        <w:rPr>
          <w:color w:val="454547"/>
          <w:spacing w:val="-4"/>
        </w:rPr>
        <w:t> </w:t>
      </w:r>
      <w:r>
        <w:rPr>
          <w:color w:val="454547"/>
        </w:rPr>
        <w:t>–</w:t>
      </w:r>
      <w:r>
        <w:rPr>
          <w:color w:val="454547"/>
          <w:spacing w:val="-3"/>
        </w:rPr>
        <w:t> </w:t>
      </w:r>
      <w:r>
        <w:rPr>
          <w:color w:val="454547"/>
          <w:spacing w:val="-2"/>
        </w:rPr>
        <w:t>GENERAL</w:t>
      </w:r>
    </w:p>
    <w:p>
      <w:pPr>
        <w:pStyle w:val="Heading2"/>
        <w:numPr>
          <w:ilvl w:val="1"/>
          <w:numId w:val="1"/>
        </w:numPr>
        <w:tabs>
          <w:tab w:pos="669" w:val="left" w:leader="none"/>
        </w:tabs>
        <w:spacing w:line="189" w:lineRule="exact" w:before="20" w:after="0"/>
        <w:ind w:left="669" w:right="0" w:hanging="309"/>
        <w:jc w:val="left"/>
      </w:pPr>
      <w:r>
        <w:rPr>
          <w:color w:val="454547"/>
        </w:rPr>
        <w:t>WORK</w:t>
      </w:r>
      <w:r>
        <w:rPr>
          <w:color w:val="454547"/>
          <w:spacing w:val="-4"/>
        </w:rPr>
        <w:t> </w:t>
      </w:r>
      <w:r>
        <w:rPr>
          <w:color w:val="454547"/>
          <w:spacing w:val="-2"/>
        </w:rPr>
        <w:t>INCLUDED</w:t>
      </w:r>
    </w:p>
    <w:p>
      <w:pPr>
        <w:spacing w:before="191"/>
        <w:ind w:left="0" w:right="2452" w:firstLine="0"/>
        <w:jc w:val="center"/>
        <w:rPr>
          <w:rFonts w:ascii="Montserrat SemiBold" w:hAnsi="Montserrat SemiBold"/>
          <w:b/>
          <w:sz w:val="26"/>
        </w:rPr>
      </w:pPr>
      <w:r>
        <w:rPr/>
        <w:br w:type="column"/>
      </w:r>
      <w:r>
        <w:rPr>
          <w:b/>
          <w:color w:val="454547"/>
          <w:spacing w:val="-4"/>
          <w:sz w:val="34"/>
        </w:rPr>
        <w:t>MODEL</w:t>
      </w:r>
      <w:r>
        <w:rPr>
          <w:b/>
          <w:color w:val="454547"/>
          <w:spacing w:val="-8"/>
          <w:sz w:val="34"/>
        </w:rPr>
        <w:t> </w:t>
      </w:r>
      <w:r>
        <w:rPr>
          <w:b/>
          <w:color w:val="454547"/>
          <w:spacing w:val="-4"/>
          <w:sz w:val="34"/>
        </w:rPr>
        <w:t>3010</w:t>
      </w:r>
      <w:r>
        <w:rPr>
          <w:b/>
          <w:color w:val="454547"/>
          <w:spacing w:val="-3"/>
          <w:sz w:val="34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—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Individual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Panels,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Curve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and</w:t>
      </w:r>
      <w:r>
        <w:rPr>
          <w:rFonts w:ascii="Montserrat SemiBold" w:hAnsi="Montserrat SemiBold"/>
          <w:b/>
          <w:color w:val="454547"/>
          <w:spacing w:val="-13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Diverter</w:t>
      </w:r>
    </w:p>
    <w:p>
      <w:pPr>
        <w:spacing w:line="290" w:lineRule="exact" w:before="51"/>
        <w:ind w:left="6" w:right="2452" w:firstLine="0"/>
        <w:jc w:val="center"/>
        <w:rPr>
          <w:rFonts w:ascii="Montserrat Medium"/>
          <w:sz w:val="24"/>
        </w:rPr>
      </w:pPr>
      <w:r>
        <w:rPr>
          <w:rFonts w:ascii="Montserrat Medium"/>
          <w:sz w:val="24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6694551</wp:posOffset>
            </wp:positionH>
            <wp:positionV relativeFrom="paragraph">
              <wp:posOffset>-258753</wp:posOffset>
            </wp:positionV>
            <wp:extent cx="877823" cy="694542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69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10 22 26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[10650] Operable </w:t>
      </w:r>
      <w:r>
        <w:rPr>
          <w:rFonts w:ascii="Montserrat Medium"/>
          <w:color w:val="454547"/>
          <w:spacing w:val="-2"/>
          <w:sz w:val="24"/>
        </w:rPr>
        <w:t>Partitions</w:t>
      </w:r>
    </w:p>
    <w:p>
      <w:pPr>
        <w:spacing w:line="290" w:lineRule="exact" w:before="0"/>
        <w:ind w:left="6" w:right="2452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10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22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39</w:t>
      </w:r>
      <w:r>
        <w:rPr>
          <w:rFonts w:ascii="Montserrat Medium"/>
          <w:color w:val="454547"/>
          <w:spacing w:val="61"/>
          <w:sz w:val="24"/>
        </w:rPr>
        <w:t> </w:t>
      </w:r>
      <w:r>
        <w:rPr>
          <w:rFonts w:ascii="Montserrat Medium"/>
          <w:color w:val="454547"/>
          <w:sz w:val="24"/>
        </w:rPr>
        <w:t>Folding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Panel</w:t>
      </w:r>
      <w:r>
        <w:rPr>
          <w:rFonts w:ascii="Montserrat Medium"/>
          <w:color w:val="454547"/>
          <w:spacing w:val="-2"/>
          <w:sz w:val="24"/>
        </w:rPr>
        <w:t> Partitions</w:t>
      </w:r>
    </w:p>
    <w:p>
      <w:pPr>
        <w:pStyle w:val="Heading2"/>
        <w:numPr>
          <w:ilvl w:val="1"/>
          <w:numId w:val="2"/>
        </w:numPr>
        <w:tabs>
          <w:tab w:pos="4391" w:val="left" w:leader="none"/>
        </w:tabs>
        <w:spacing w:line="240" w:lineRule="auto" w:before="149" w:after="0"/>
        <w:ind w:left="4391" w:right="0" w:hanging="343"/>
        <w:jc w:val="left"/>
      </w:pPr>
      <w:r>
        <w:rPr>
          <w:color w:val="454547"/>
          <w:spacing w:val="-2"/>
        </w:rPr>
        <w:t>REFERENCES</w:t>
      </w:r>
    </w:p>
    <w:p>
      <w:pPr>
        <w:pStyle w:val="ListParagraph"/>
        <w:numPr>
          <w:ilvl w:val="0"/>
          <w:numId w:val="3"/>
        </w:numPr>
        <w:tabs>
          <w:tab w:pos="4607" w:val="left" w:leader="none"/>
        </w:tabs>
        <w:spacing w:line="240" w:lineRule="auto" w:before="25" w:after="0"/>
        <w:ind w:left="4607" w:right="0" w:hanging="319"/>
        <w:jc w:val="left"/>
        <w:rPr>
          <w:sz w:val="16"/>
        </w:rPr>
      </w:pPr>
      <w:r>
        <w:rPr>
          <w:color w:val="454547"/>
          <w:sz w:val="16"/>
        </w:rPr>
        <w:t>ASTM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90: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Laboratory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Measurement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Airborne-Sound</w:t>
      </w:r>
      <w:r>
        <w:rPr>
          <w:color w:val="454547"/>
          <w:spacing w:val="-2"/>
          <w:sz w:val="16"/>
        </w:rPr>
        <w:t> Trans-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360" w:footer="742" w:top="2380" w:bottom="940" w:left="0" w:right="0"/>
          <w:pgNumType w:start="2"/>
          <w:cols w:num="2" w:equalWidth="0">
            <w:col w:w="2152" w:space="40"/>
            <w:col w:w="10048"/>
          </w:cols>
        </w:sectPr>
      </w:pPr>
    </w:p>
    <w:p>
      <w:pPr>
        <w:pStyle w:val="ListParagraph"/>
        <w:numPr>
          <w:ilvl w:val="2"/>
          <w:numId w:val="1"/>
        </w:numPr>
        <w:tabs>
          <w:tab w:pos="920" w:val="left" w:leader="none"/>
        </w:tabs>
        <w:spacing w:line="271" w:lineRule="auto" w:before="31" w:after="0"/>
        <w:ind w:left="920" w:right="13" w:hanging="320"/>
        <w:jc w:val="left"/>
        <w:rPr>
          <w:sz w:val="16"/>
        </w:rPr>
      </w:pPr>
      <w:r>
        <w:rPr>
          <w:color w:val="454547"/>
          <w:sz w:val="16"/>
        </w:rPr>
        <w:t>Operable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System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furnished,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serviced by manufacturer’s authorized distributor, in compliance with the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architectural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drawings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specifications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contained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herein.</w:t>
      </w:r>
    </w:p>
    <w:p>
      <w:pPr>
        <w:pStyle w:val="BodyText"/>
        <w:spacing w:before="24"/>
      </w:pPr>
    </w:p>
    <w:p>
      <w:pPr>
        <w:pStyle w:val="Heading2"/>
        <w:numPr>
          <w:ilvl w:val="1"/>
          <w:numId w:val="1"/>
        </w:numPr>
        <w:tabs>
          <w:tab w:pos="701" w:val="left" w:leader="none"/>
        </w:tabs>
        <w:spacing w:line="240" w:lineRule="auto" w:before="0" w:after="0"/>
        <w:ind w:left="701" w:right="0" w:hanging="341"/>
        <w:jc w:val="left"/>
      </w:pPr>
      <w:r>
        <w:rPr>
          <w:color w:val="454547"/>
        </w:rPr>
        <w:t>RELATED</w:t>
      </w:r>
      <w:r>
        <w:rPr>
          <w:color w:val="454547"/>
          <w:spacing w:val="-6"/>
        </w:rPr>
        <w:t> </w:t>
      </w:r>
      <w:r>
        <w:rPr>
          <w:color w:val="454547"/>
          <w:spacing w:val="-4"/>
        </w:rPr>
        <w:t>WORK</w:t>
      </w:r>
    </w:p>
    <w:p>
      <w:pPr>
        <w:pStyle w:val="ListParagraph"/>
        <w:numPr>
          <w:ilvl w:val="2"/>
          <w:numId w:val="1"/>
        </w:numPr>
        <w:tabs>
          <w:tab w:pos="920" w:val="left" w:leader="none"/>
        </w:tabs>
        <w:spacing w:line="271" w:lineRule="auto" w:before="25" w:after="0"/>
        <w:ind w:left="920" w:right="114" w:hanging="320"/>
        <w:jc w:val="left"/>
        <w:rPr>
          <w:sz w:val="16"/>
        </w:rPr>
      </w:pPr>
      <w:r>
        <w:rPr>
          <w:color w:val="454547"/>
          <w:sz w:val="16"/>
        </w:rPr>
        <w:t>Structural Support: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Structural support system required for suspending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designed,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installed,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 pre-punched by others, in accordance with ASTM E 557 and manufacturer’s shop drawings.</w:t>
      </w:r>
    </w:p>
    <w:p>
      <w:pPr>
        <w:pStyle w:val="ListParagraph"/>
        <w:numPr>
          <w:ilvl w:val="2"/>
          <w:numId w:val="1"/>
        </w:numPr>
        <w:tabs>
          <w:tab w:pos="920" w:val="left" w:leader="none"/>
        </w:tabs>
        <w:spacing w:line="271" w:lineRule="auto" w:before="0" w:after="0"/>
        <w:ind w:left="920" w:right="198" w:hanging="320"/>
        <w:jc w:val="left"/>
        <w:rPr>
          <w:sz w:val="16"/>
        </w:rPr>
      </w:pPr>
      <w:r>
        <w:rPr>
          <w:color w:val="454547"/>
          <w:sz w:val="16"/>
        </w:rPr>
        <w:t>Insulation: Sound insulation and baffles for the plenum area above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track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system,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under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permanent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floor,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inside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air ducts passing over or around the operable wall, and in per-manent walls adjoining the operable wall system shall be by others, in accordance with ASTM E 557.</w:t>
      </w:r>
    </w:p>
    <w:p>
      <w:pPr>
        <w:pStyle w:val="ListParagraph"/>
        <w:numPr>
          <w:ilvl w:val="2"/>
          <w:numId w:val="1"/>
        </w:numPr>
        <w:tabs>
          <w:tab w:pos="919" w:val="left" w:leader="none"/>
        </w:tabs>
        <w:spacing w:line="271" w:lineRule="auto" w:before="0" w:after="0"/>
        <w:ind w:left="919" w:right="66" w:hanging="320"/>
        <w:jc w:val="left"/>
        <w:rPr>
          <w:sz w:val="16"/>
        </w:rPr>
      </w:pPr>
      <w:r>
        <w:rPr>
          <w:color w:val="454547"/>
          <w:sz w:val="16"/>
        </w:rPr>
        <w:t>Opening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Preparation:</w:t>
      </w:r>
      <w:r>
        <w:rPr>
          <w:color w:val="454547"/>
          <w:spacing w:val="27"/>
          <w:sz w:val="16"/>
        </w:rPr>
        <w:t> </w:t>
      </w:r>
      <w:r>
        <w:rPr>
          <w:color w:val="454547"/>
          <w:sz w:val="16"/>
        </w:rPr>
        <w:t>Proper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complete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preparation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the operable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system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opening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others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accordance with ASTM E 557 and shall include floor leveling; plumbness of adjoining permanent walls; substrate and/or ceiling tile enclo-sures for the track system; and the painting and finishing of trim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other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materials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adjoining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head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jamb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areas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 the operable wall.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Any permanent wall(s) receiving an adjust-able or fixed wall jamb will require internal structural blocking to secure the jamb to the permanent wall.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Refer to a copy of the shop drawings for additional details.</w:t>
      </w:r>
    </w:p>
    <w:p>
      <w:pPr>
        <w:pStyle w:val="BodyText"/>
        <w:spacing w:before="17"/>
      </w:pPr>
    </w:p>
    <w:p>
      <w:pPr>
        <w:pStyle w:val="Heading2"/>
        <w:numPr>
          <w:ilvl w:val="1"/>
          <w:numId w:val="1"/>
        </w:numPr>
        <w:tabs>
          <w:tab w:pos="699" w:val="left" w:leader="none"/>
        </w:tabs>
        <w:spacing w:line="240" w:lineRule="auto" w:before="1" w:after="0"/>
        <w:ind w:left="699" w:right="0" w:hanging="340"/>
        <w:jc w:val="left"/>
      </w:pPr>
      <w:r>
        <w:rPr>
          <w:color w:val="454547"/>
        </w:rPr>
        <w:t>SYSTEM</w:t>
      </w:r>
      <w:r>
        <w:rPr>
          <w:color w:val="454547"/>
          <w:spacing w:val="-8"/>
        </w:rPr>
        <w:t> </w:t>
      </w:r>
      <w:r>
        <w:rPr>
          <w:color w:val="454547"/>
          <w:spacing w:val="-2"/>
        </w:rPr>
        <w:t>DESCRIPTION</w:t>
      </w:r>
    </w:p>
    <w:p>
      <w:pPr>
        <w:pStyle w:val="ListParagraph"/>
        <w:numPr>
          <w:ilvl w:val="2"/>
          <w:numId w:val="1"/>
        </w:numPr>
        <w:tabs>
          <w:tab w:pos="919" w:val="left" w:leader="none"/>
        </w:tabs>
        <w:spacing w:line="271" w:lineRule="auto" w:before="25" w:after="0"/>
        <w:ind w:left="919" w:right="64" w:hanging="320"/>
        <w:jc w:val="left"/>
        <w:rPr>
          <w:sz w:val="16"/>
        </w:rPr>
      </w:pP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system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consist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Individual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that are top-supported by two (2) carriers riding through radius Curve and Diverter-type intersections.</w:t>
      </w:r>
    </w:p>
    <w:p>
      <w:pPr>
        <w:pStyle w:val="ListParagraph"/>
        <w:numPr>
          <w:ilvl w:val="2"/>
          <w:numId w:val="1"/>
        </w:numPr>
        <w:tabs>
          <w:tab w:pos="919" w:val="left" w:leader="none"/>
        </w:tabs>
        <w:spacing w:line="271" w:lineRule="auto" w:before="0" w:after="0"/>
        <w:ind w:left="919" w:right="20" w:hanging="320"/>
        <w:jc w:val="left"/>
        <w:rPr>
          <w:sz w:val="16"/>
        </w:rPr>
      </w:pPr>
      <w:r>
        <w:rPr>
          <w:color w:val="454547"/>
          <w:sz w:val="16"/>
        </w:rPr>
        <w:t>The operable wall system shall consist of acoustically rated panels tested in accordance with ASTM test procedures and shall have achieved an STC rating as specified herein (see “Acoustical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Performance”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article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listed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under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Part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2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–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Products).</w:t>
      </w:r>
    </w:p>
    <w:p>
      <w:pPr>
        <w:pStyle w:val="BodyText"/>
        <w:spacing w:before="22"/>
      </w:pPr>
    </w:p>
    <w:p>
      <w:pPr>
        <w:pStyle w:val="Heading2"/>
        <w:numPr>
          <w:ilvl w:val="1"/>
          <w:numId w:val="1"/>
        </w:numPr>
        <w:tabs>
          <w:tab w:pos="717" w:val="left" w:leader="none"/>
        </w:tabs>
        <w:spacing w:line="240" w:lineRule="auto" w:before="0" w:after="0"/>
        <w:ind w:left="717" w:right="0" w:hanging="358"/>
        <w:jc w:val="left"/>
      </w:pPr>
      <w:r>
        <w:rPr>
          <w:color w:val="454547"/>
        </w:rPr>
        <w:t>QUALITY</w:t>
      </w:r>
      <w:r>
        <w:rPr>
          <w:color w:val="454547"/>
          <w:spacing w:val="-5"/>
        </w:rPr>
        <w:t> </w:t>
      </w:r>
      <w:r>
        <w:rPr>
          <w:color w:val="454547"/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919" w:val="left" w:leader="none"/>
        </w:tabs>
        <w:spacing w:line="271" w:lineRule="auto" w:before="25" w:after="0"/>
        <w:ind w:left="919" w:right="0" w:hanging="320"/>
        <w:jc w:val="left"/>
        <w:rPr>
          <w:sz w:val="16"/>
        </w:rPr>
      </w:pPr>
      <w:r>
        <w:rPr>
          <w:color w:val="454547"/>
          <w:sz w:val="16"/>
        </w:rPr>
        <w:t>The operable wall shall have been tested in an independent acoustical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testing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laboratory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accordance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ASTM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90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and ASTM E 413 test procedures.</w:t>
      </w:r>
    </w:p>
    <w:p>
      <w:pPr>
        <w:pStyle w:val="BodyText"/>
        <w:spacing w:before="23"/>
      </w:pPr>
    </w:p>
    <w:p>
      <w:pPr>
        <w:pStyle w:val="ListParagraph"/>
        <w:numPr>
          <w:ilvl w:val="2"/>
          <w:numId w:val="1"/>
        </w:numPr>
        <w:tabs>
          <w:tab w:pos="919" w:val="left" w:leader="none"/>
        </w:tabs>
        <w:spacing w:line="271" w:lineRule="auto" w:before="0" w:after="0"/>
        <w:ind w:left="919" w:right="75" w:hanging="320"/>
        <w:jc w:val="left"/>
        <w:rPr>
          <w:sz w:val="16"/>
        </w:rPr>
      </w:pPr>
      <w:r>
        <w:rPr>
          <w:color w:val="454547"/>
          <w:sz w:val="16"/>
        </w:rPr>
        <w:t>The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construction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finish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materials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 consist of Class A-rated materials in accordance with ASTM E </w:t>
      </w:r>
      <w:r>
        <w:rPr>
          <w:color w:val="454547"/>
          <w:spacing w:val="-4"/>
          <w:sz w:val="16"/>
        </w:rPr>
        <w:t>84.</w:t>
      </w:r>
    </w:p>
    <w:p>
      <w:pPr>
        <w:pStyle w:val="ListParagraph"/>
        <w:numPr>
          <w:ilvl w:val="2"/>
          <w:numId w:val="1"/>
        </w:numPr>
        <w:tabs>
          <w:tab w:pos="919" w:val="left" w:leader="none"/>
        </w:tabs>
        <w:spacing w:line="271" w:lineRule="auto" w:before="0" w:after="0"/>
        <w:ind w:left="919" w:right="167" w:hanging="320"/>
        <w:jc w:val="left"/>
        <w:rPr>
          <w:sz w:val="16"/>
        </w:rPr>
      </w:pP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manufacturer’s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au-thorized distributor in accordance with ASTM E 557.</w:t>
      </w:r>
    </w:p>
    <w:p>
      <w:pPr>
        <w:pStyle w:val="BodyText"/>
        <w:spacing w:before="12"/>
        <w:ind w:left="759"/>
      </w:pPr>
      <w:r>
        <w:rPr/>
        <w:br w:type="column"/>
      </w:r>
      <w:r>
        <w:rPr>
          <w:color w:val="454547"/>
        </w:rPr>
        <w:t>mission</w:t>
      </w:r>
      <w:r>
        <w:rPr>
          <w:color w:val="454547"/>
          <w:spacing w:val="-1"/>
        </w:rPr>
        <w:t> </w:t>
      </w:r>
      <w:r>
        <w:rPr>
          <w:color w:val="454547"/>
        </w:rPr>
        <w:t>Loss of</w:t>
      </w:r>
      <w:r>
        <w:rPr>
          <w:color w:val="454547"/>
          <w:spacing w:val="-1"/>
        </w:rPr>
        <w:t> </w:t>
      </w:r>
      <w:r>
        <w:rPr>
          <w:color w:val="454547"/>
        </w:rPr>
        <w:t>Building </w:t>
      </w:r>
      <w:r>
        <w:rPr>
          <w:color w:val="454547"/>
          <w:spacing w:val="-2"/>
        </w:rPr>
        <w:t>Partitions.</w:t>
      </w:r>
    </w:p>
    <w:p>
      <w:pPr>
        <w:pStyle w:val="ListParagraph"/>
        <w:numPr>
          <w:ilvl w:val="0"/>
          <w:numId w:val="3"/>
        </w:numPr>
        <w:tabs>
          <w:tab w:pos="758" w:val="left" w:leader="none"/>
        </w:tabs>
        <w:spacing w:line="240" w:lineRule="auto" w:before="25" w:after="0"/>
        <w:ind w:left="758" w:right="0" w:hanging="319"/>
        <w:jc w:val="left"/>
        <w:rPr>
          <w:sz w:val="16"/>
        </w:rPr>
      </w:pPr>
      <w:r>
        <w:rPr>
          <w:color w:val="454547"/>
          <w:sz w:val="16"/>
        </w:rPr>
        <w:t>ASTM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413: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Determination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Sound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Transmission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Class</w:t>
      </w:r>
      <w:r>
        <w:rPr>
          <w:color w:val="454547"/>
          <w:spacing w:val="-2"/>
          <w:sz w:val="16"/>
        </w:rPr>
        <w:t> (STC).</w:t>
      </w:r>
    </w:p>
    <w:p>
      <w:pPr>
        <w:pStyle w:val="ListParagraph"/>
        <w:numPr>
          <w:ilvl w:val="0"/>
          <w:numId w:val="3"/>
        </w:numPr>
        <w:tabs>
          <w:tab w:pos="759" w:val="left" w:leader="none"/>
        </w:tabs>
        <w:spacing w:line="271" w:lineRule="auto" w:before="25" w:after="0"/>
        <w:ind w:left="759" w:right="363" w:hanging="320"/>
        <w:jc w:val="left"/>
        <w:rPr>
          <w:sz w:val="16"/>
        </w:rPr>
      </w:pPr>
      <w:r>
        <w:rPr>
          <w:color w:val="454547"/>
          <w:sz w:val="16"/>
        </w:rPr>
        <w:t>ASTM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557: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Architectural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Application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Installation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Opera-ble Partitions.</w:t>
      </w:r>
    </w:p>
    <w:p>
      <w:pPr>
        <w:pStyle w:val="ListParagraph"/>
        <w:numPr>
          <w:ilvl w:val="0"/>
          <w:numId w:val="3"/>
        </w:numPr>
        <w:tabs>
          <w:tab w:pos="757" w:val="left" w:leader="none"/>
          <w:tab w:pos="759" w:val="left" w:leader="none"/>
        </w:tabs>
        <w:spacing w:line="271" w:lineRule="auto" w:before="0" w:after="0"/>
        <w:ind w:left="759" w:right="437" w:hanging="320"/>
        <w:jc w:val="left"/>
        <w:rPr>
          <w:sz w:val="16"/>
        </w:rPr>
      </w:pPr>
      <w:r>
        <w:rPr>
          <w:color w:val="454547"/>
          <w:sz w:val="16"/>
        </w:rPr>
        <w:t>ASTM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84: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Surface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Burning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Characteristics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Building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Materi-</w:t>
      </w:r>
      <w:r>
        <w:rPr>
          <w:color w:val="454547"/>
          <w:spacing w:val="-4"/>
          <w:sz w:val="16"/>
        </w:rPr>
        <w:t>als.</w:t>
      </w:r>
    </w:p>
    <w:p>
      <w:pPr>
        <w:pStyle w:val="ListParagraph"/>
        <w:numPr>
          <w:ilvl w:val="0"/>
          <w:numId w:val="3"/>
        </w:numPr>
        <w:tabs>
          <w:tab w:pos="757" w:val="left" w:leader="none"/>
          <w:tab w:pos="759" w:val="left" w:leader="none"/>
        </w:tabs>
        <w:spacing w:line="271" w:lineRule="auto" w:before="0" w:after="0"/>
        <w:ind w:left="759" w:right="567" w:hanging="320"/>
        <w:jc w:val="left"/>
        <w:rPr>
          <w:sz w:val="16"/>
        </w:rPr>
      </w:pPr>
      <w:r>
        <w:rPr>
          <w:color w:val="454547"/>
          <w:sz w:val="16"/>
        </w:rPr>
        <w:t>ASTM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653: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Specification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General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Requirements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Steel Sheet, Alloy-Coated (Galvannealed) by the Hot Dip Process.</w:t>
      </w:r>
    </w:p>
    <w:p>
      <w:pPr>
        <w:pStyle w:val="ListParagraph"/>
        <w:numPr>
          <w:ilvl w:val="0"/>
          <w:numId w:val="3"/>
        </w:numPr>
        <w:tabs>
          <w:tab w:pos="757" w:val="left" w:leader="none"/>
          <w:tab w:pos="759" w:val="left" w:leader="none"/>
        </w:tabs>
        <w:spacing w:line="271" w:lineRule="auto" w:before="0" w:after="0"/>
        <w:ind w:left="759" w:right="532" w:hanging="320"/>
        <w:jc w:val="left"/>
        <w:rPr>
          <w:sz w:val="16"/>
        </w:rPr>
      </w:pPr>
      <w:r>
        <w:rPr>
          <w:color w:val="454547"/>
          <w:sz w:val="16"/>
        </w:rPr>
        <w:t>ASTM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C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423: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Standard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Test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Method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Sound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Absorption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and Sound Absorption Coefficients by the Reverberation Room </w:t>
      </w:r>
      <w:r>
        <w:rPr>
          <w:color w:val="454547"/>
          <w:spacing w:val="-2"/>
          <w:sz w:val="16"/>
        </w:rPr>
        <w:t>Method.</w:t>
      </w:r>
    </w:p>
    <w:p>
      <w:pPr>
        <w:pStyle w:val="ListParagraph"/>
        <w:numPr>
          <w:ilvl w:val="0"/>
          <w:numId w:val="3"/>
        </w:numPr>
        <w:tabs>
          <w:tab w:pos="759" w:val="left" w:leader="none"/>
        </w:tabs>
        <w:spacing w:line="271" w:lineRule="auto" w:before="0" w:after="0"/>
        <w:ind w:left="759" w:right="795" w:hanging="320"/>
        <w:jc w:val="left"/>
        <w:rPr>
          <w:sz w:val="16"/>
        </w:rPr>
      </w:pPr>
      <w:r>
        <w:rPr>
          <w:color w:val="454547"/>
          <w:sz w:val="16"/>
        </w:rPr>
        <w:t>CCC-W-408A: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Federal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Specification,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which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applies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Vinyl Coated Wall Coverings.</w:t>
      </w:r>
    </w:p>
    <w:p>
      <w:pPr>
        <w:pStyle w:val="ListParagraph"/>
        <w:numPr>
          <w:ilvl w:val="0"/>
          <w:numId w:val="3"/>
        </w:numPr>
        <w:tabs>
          <w:tab w:pos="759" w:val="left" w:leader="none"/>
        </w:tabs>
        <w:spacing w:line="271" w:lineRule="auto" w:before="0" w:after="0"/>
        <w:ind w:left="759" w:right="533" w:hanging="320"/>
        <w:jc w:val="left"/>
        <w:rPr>
          <w:sz w:val="16"/>
        </w:rPr>
      </w:pPr>
      <w:r>
        <w:rPr>
          <w:color w:val="454547"/>
          <w:sz w:val="16"/>
        </w:rPr>
        <w:t>CFFA-W-101-D: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Chemical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Fabrics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Film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Association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Quality Standard for Vinyl Coated Fabric Wall Coverings.</w:t>
      </w:r>
    </w:p>
    <w:p>
      <w:pPr>
        <w:pStyle w:val="ListParagraph"/>
        <w:numPr>
          <w:ilvl w:val="0"/>
          <w:numId w:val="3"/>
        </w:numPr>
        <w:tabs>
          <w:tab w:pos="759" w:val="left" w:leader="none"/>
        </w:tabs>
        <w:spacing w:line="271" w:lineRule="auto" w:before="0" w:after="0"/>
        <w:ind w:left="759" w:right="657" w:hanging="320"/>
        <w:jc w:val="left"/>
        <w:rPr>
          <w:sz w:val="16"/>
        </w:rPr>
      </w:pPr>
      <w:r>
        <w:rPr>
          <w:color w:val="454547"/>
          <w:sz w:val="16"/>
        </w:rPr>
        <w:t>ATTM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2190: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Certification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testing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Insulated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Glass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in-</w:t>
      </w:r>
      <w:r>
        <w:rPr>
          <w:color w:val="454547"/>
          <w:spacing w:val="-2"/>
          <w:sz w:val="16"/>
        </w:rPr>
        <w:t>serts.</w:t>
      </w:r>
    </w:p>
    <w:p>
      <w:pPr>
        <w:pStyle w:val="BodyText"/>
        <w:spacing w:before="19"/>
      </w:pPr>
    </w:p>
    <w:p>
      <w:pPr>
        <w:pStyle w:val="Heading2"/>
        <w:numPr>
          <w:ilvl w:val="1"/>
          <w:numId w:val="2"/>
        </w:numPr>
        <w:tabs>
          <w:tab w:pos="549" w:val="left" w:leader="none"/>
        </w:tabs>
        <w:spacing w:line="240" w:lineRule="auto" w:before="0" w:after="0"/>
        <w:ind w:left="549" w:right="0" w:hanging="350"/>
        <w:jc w:val="left"/>
      </w:pPr>
      <w:r>
        <w:rPr>
          <w:color w:val="454547"/>
          <w:spacing w:val="-2"/>
        </w:rPr>
        <w:t>SUBMITTALS</w:t>
      </w:r>
    </w:p>
    <w:p>
      <w:pPr>
        <w:pStyle w:val="ListParagraph"/>
        <w:numPr>
          <w:ilvl w:val="2"/>
          <w:numId w:val="2"/>
        </w:numPr>
        <w:tabs>
          <w:tab w:pos="759" w:val="left" w:leader="none"/>
        </w:tabs>
        <w:spacing w:line="271" w:lineRule="auto" w:before="25" w:after="0"/>
        <w:ind w:left="759" w:right="548" w:hanging="320"/>
        <w:jc w:val="left"/>
        <w:rPr>
          <w:sz w:val="16"/>
        </w:rPr>
      </w:pPr>
      <w:r>
        <w:rPr>
          <w:color w:val="454547"/>
          <w:sz w:val="16"/>
        </w:rPr>
        <w:t>Manufacturer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provide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written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technical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information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and related detail drawings, which demonstrate that products comply with contract documents for each type of operable partition specified.</w:t>
      </w:r>
    </w:p>
    <w:p>
      <w:pPr>
        <w:pStyle w:val="ListParagraph"/>
        <w:numPr>
          <w:ilvl w:val="2"/>
          <w:numId w:val="2"/>
        </w:numPr>
        <w:tabs>
          <w:tab w:pos="759" w:val="left" w:leader="none"/>
        </w:tabs>
        <w:spacing w:line="271" w:lineRule="auto" w:before="0" w:after="0"/>
        <w:ind w:left="759" w:right="695" w:hanging="320"/>
        <w:jc w:val="left"/>
        <w:rPr>
          <w:sz w:val="16"/>
        </w:rPr>
      </w:pPr>
      <w:r>
        <w:rPr>
          <w:color w:val="454547"/>
          <w:sz w:val="16"/>
        </w:rPr>
        <w:t>Manufacturer shall provide detailed engineering drawings featuring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track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plan,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elevation,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horizontal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vertical details, and beam punching template as required.</w:t>
      </w:r>
    </w:p>
    <w:p>
      <w:pPr>
        <w:pStyle w:val="ListParagraph"/>
        <w:numPr>
          <w:ilvl w:val="2"/>
          <w:numId w:val="2"/>
        </w:numPr>
        <w:tabs>
          <w:tab w:pos="759" w:val="left" w:leader="none"/>
        </w:tabs>
        <w:spacing w:line="271" w:lineRule="auto" w:before="0" w:after="0"/>
        <w:ind w:left="759" w:right="365" w:hanging="320"/>
        <w:jc w:val="left"/>
        <w:rPr>
          <w:sz w:val="16"/>
        </w:rPr>
      </w:pPr>
      <w:r>
        <w:rPr>
          <w:color w:val="454547"/>
          <w:sz w:val="16"/>
        </w:rPr>
        <w:t>Manufacturer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provide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written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test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report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indepen-dent acoustical testing laboratory certifying the attainment of the specified STC rating, upon request.</w:t>
      </w:r>
    </w:p>
    <w:p>
      <w:pPr>
        <w:pStyle w:val="ListParagraph"/>
        <w:numPr>
          <w:ilvl w:val="2"/>
          <w:numId w:val="2"/>
        </w:numPr>
        <w:tabs>
          <w:tab w:pos="757" w:val="left" w:leader="none"/>
          <w:tab w:pos="759" w:val="left" w:leader="none"/>
        </w:tabs>
        <w:spacing w:line="271" w:lineRule="auto" w:before="0" w:after="0"/>
        <w:ind w:left="759" w:right="499" w:hanging="320"/>
        <w:jc w:val="left"/>
        <w:rPr>
          <w:sz w:val="16"/>
        </w:rPr>
      </w:pPr>
      <w:r>
        <w:rPr>
          <w:color w:val="454547"/>
          <w:sz w:val="16"/>
        </w:rPr>
        <w:t>Manufacturer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provide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written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instructions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specifying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the proper operation and maintenance of the operable wall sys-</w:t>
      </w:r>
      <w:r>
        <w:rPr>
          <w:color w:val="454547"/>
          <w:spacing w:val="-4"/>
          <w:sz w:val="16"/>
        </w:rPr>
        <w:t>tem.</w:t>
      </w:r>
    </w:p>
    <w:p>
      <w:pPr>
        <w:pStyle w:val="ListParagraph"/>
        <w:numPr>
          <w:ilvl w:val="2"/>
          <w:numId w:val="2"/>
        </w:numPr>
        <w:tabs>
          <w:tab w:pos="757" w:val="left" w:leader="none"/>
          <w:tab w:pos="759" w:val="left" w:leader="none"/>
        </w:tabs>
        <w:spacing w:line="271" w:lineRule="auto" w:before="0" w:after="0"/>
        <w:ind w:left="759" w:right="540" w:hanging="320"/>
        <w:jc w:val="left"/>
        <w:rPr>
          <w:sz w:val="16"/>
        </w:rPr>
      </w:pPr>
      <w:r>
        <w:rPr>
          <w:color w:val="454547"/>
          <w:sz w:val="16"/>
        </w:rPr>
        <w:t>Manufacturer shall provide a color selector demonstrating 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manufacturer’s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selections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specified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finish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material.</w:t>
      </w:r>
    </w:p>
    <w:p>
      <w:pPr>
        <w:pStyle w:val="BodyText"/>
        <w:spacing w:line="271" w:lineRule="auto"/>
        <w:ind w:left="759" w:right="444"/>
      </w:pPr>
      <w:r>
        <w:rPr>
          <w:color w:val="454547"/>
        </w:rPr>
        <w:t>Samples</w:t>
      </w:r>
      <w:r>
        <w:rPr>
          <w:color w:val="454547"/>
          <w:spacing w:val="-3"/>
        </w:rPr>
        <w:t> </w:t>
      </w:r>
      <w:r>
        <w:rPr>
          <w:color w:val="454547"/>
        </w:rPr>
        <w:t>shall</w:t>
      </w:r>
      <w:r>
        <w:rPr>
          <w:color w:val="454547"/>
          <w:spacing w:val="-3"/>
        </w:rPr>
        <w:t> </w:t>
      </w:r>
      <w:r>
        <w:rPr>
          <w:color w:val="454547"/>
        </w:rPr>
        <w:t>consist</w:t>
      </w:r>
      <w:r>
        <w:rPr>
          <w:color w:val="454547"/>
          <w:spacing w:val="-3"/>
        </w:rPr>
        <w:t> </w:t>
      </w:r>
      <w:r>
        <w:rPr>
          <w:color w:val="454547"/>
        </w:rPr>
        <w:t>of</w:t>
      </w:r>
      <w:r>
        <w:rPr>
          <w:color w:val="454547"/>
          <w:spacing w:val="-3"/>
        </w:rPr>
        <w:t> </w:t>
      </w:r>
      <w:r>
        <w:rPr>
          <w:color w:val="454547"/>
        </w:rPr>
        <w:t>actual</w:t>
      </w:r>
      <w:r>
        <w:rPr>
          <w:color w:val="454547"/>
          <w:spacing w:val="-3"/>
        </w:rPr>
        <w:t> </w:t>
      </w:r>
      <w:r>
        <w:rPr>
          <w:color w:val="454547"/>
        </w:rPr>
        <w:t>swatches</w:t>
      </w:r>
      <w:r>
        <w:rPr>
          <w:color w:val="454547"/>
          <w:spacing w:val="-3"/>
        </w:rPr>
        <w:t> </w:t>
      </w:r>
      <w:r>
        <w:rPr>
          <w:color w:val="454547"/>
        </w:rPr>
        <w:t>of</w:t>
      </w:r>
      <w:r>
        <w:rPr>
          <w:color w:val="454547"/>
          <w:spacing w:val="-3"/>
        </w:rPr>
        <w:t> </w:t>
      </w:r>
      <w:r>
        <w:rPr>
          <w:color w:val="454547"/>
        </w:rPr>
        <w:t>the</w:t>
      </w:r>
      <w:r>
        <w:rPr>
          <w:color w:val="454547"/>
          <w:spacing w:val="-3"/>
        </w:rPr>
        <w:t> </w:t>
      </w:r>
      <w:r>
        <w:rPr>
          <w:color w:val="454547"/>
        </w:rPr>
        <w:t>specified</w:t>
      </w:r>
      <w:r>
        <w:rPr>
          <w:color w:val="454547"/>
          <w:spacing w:val="-3"/>
        </w:rPr>
        <w:t> </w:t>
      </w:r>
      <w:r>
        <w:rPr>
          <w:color w:val="454547"/>
        </w:rPr>
        <w:t>finish </w:t>
      </w:r>
      <w:r>
        <w:rPr>
          <w:color w:val="454547"/>
          <w:spacing w:val="-2"/>
        </w:rPr>
        <w:t>material.</w:t>
      </w:r>
    </w:p>
    <w:p>
      <w:pPr>
        <w:pStyle w:val="BodyText"/>
        <w:spacing w:before="18"/>
      </w:pPr>
    </w:p>
    <w:p>
      <w:pPr>
        <w:pStyle w:val="Heading2"/>
        <w:numPr>
          <w:ilvl w:val="1"/>
          <w:numId w:val="2"/>
        </w:numPr>
        <w:tabs>
          <w:tab w:pos="545" w:val="left" w:leader="none"/>
        </w:tabs>
        <w:spacing w:line="240" w:lineRule="auto" w:before="0" w:after="0"/>
        <w:ind w:left="545" w:right="0" w:hanging="346"/>
        <w:jc w:val="left"/>
      </w:pPr>
      <w:r>
        <w:rPr>
          <w:color w:val="454547"/>
        </w:rPr>
        <w:t>DELIVERY,</w:t>
      </w:r>
      <w:r>
        <w:rPr>
          <w:color w:val="454547"/>
          <w:spacing w:val="-8"/>
        </w:rPr>
        <w:t> </w:t>
      </w:r>
      <w:r>
        <w:rPr>
          <w:color w:val="454547"/>
        </w:rPr>
        <w:t>STORAGE</w:t>
      </w:r>
      <w:r>
        <w:rPr>
          <w:color w:val="454547"/>
          <w:spacing w:val="-6"/>
        </w:rPr>
        <w:t> </w:t>
      </w:r>
      <w:r>
        <w:rPr>
          <w:color w:val="454547"/>
        </w:rPr>
        <w:t>AND</w:t>
      </w:r>
      <w:r>
        <w:rPr>
          <w:color w:val="454547"/>
          <w:spacing w:val="-6"/>
        </w:rPr>
        <w:t> </w:t>
      </w:r>
      <w:r>
        <w:rPr>
          <w:color w:val="454547"/>
          <w:spacing w:val="-2"/>
        </w:rPr>
        <w:t>HANDLING</w:t>
      </w:r>
    </w:p>
    <w:p>
      <w:pPr>
        <w:pStyle w:val="ListParagraph"/>
        <w:numPr>
          <w:ilvl w:val="2"/>
          <w:numId w:val="2"/>
        </w:numPr>
        <w:tabs>
          <w:tab w:pos="759" w:val="left" w:leader="none"/>
        </w:tabs>
        <w:spacing w:line="271" w:lineRule="auto" w:before="25" w:after="0"/>
        <w:ind w:left="759" w:right="752" w:hanging="320"/>
        <w:jc w:val="both"/>
        <w:rPr>
          <w:sz w:val="16"/>
        </w:rPr>
      </w:pPr>
      <w:r>
        <w:rPr>
          <w:color w:val="454547"/>
          <w:sz w:val="16"/>
        </w:rPr>
        <w:t>Panels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individually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wrapped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protective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plastic covering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keep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clean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during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delivery,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storage,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and </w:t>
      </w:r>
      <w:r>
        <w:rPr>
          <w:color w:val="454547"/>
          <w:spacing w:val="-2"/>
          <w:sz w:val="16"/>
        </w:rPr>
        <w:t>handling.</w:t>
      </w:r>
    </w:p>
    <w:p>
      <w:pPr>
        <w:pStyle w:val="ListParagraph"/>
        <w:numPr>
          <w:ilvl w:val="2"/>
          <w:numId w:val="2"/>
        </w:numPr>
        <w:tabs>
          <w:tab w:pos="759" w:val="left" w:leader="none"/>
        </w:tabs>
        <w:spacing w:line="271" w:lineRule="auto" w:before="0" w:after="0"/>
        <w:ind w:left="759" w:right="663" w:hanging="320"/>
        <w:jc w:val="left"/>
        <w:rPr>
          <w:sz w:val="16"/>
        </w:rPr>
      </w:pPr>
      <w:r>
        <w:rPr>
          <w:color w:val="454547"/>
          <w:sz w:val="16"/>
        </w:rPr>
        <w:t>Panels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stored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edge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above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floor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cush-ioned blocking in a dry and ventilated area, protected from humidity and temperature extremes.</w:t>
      </w:r>
    </w:p>
    <w:p>
      <w:pPr>
        <w:pStyle w:val="ListParagraph"/>
        <w:spacing w:after="0" w:line="271" w:lineRule="auto"/>
        <w:jc w:val="left"/>
        <w:rPr>
          <w:sz w:val="16"/>
        </w:rPr>
        <w:sectPr>
          <w:type w:val="continuous"/>
          <w:pgSz w:w="12240" w:h="15840"/>
          <w:pgMar w:header="360" w:footer="742" w:top="2380" w:bottom="940" w:left="0" w:right="0"/>
          <w:cols w:num="2" w:equalWidth="0">
            <w:col w:w="6001" w:space="40"/>
            <w:col w:w="6199"/>
          </w:cols>
        </w:sectPr>
      </w:pPr>
    </w:p>
    <w:p>
      <w:pPr>
        <w:spacing w:before="191"/>
        <w:ind w:left="0" w:right="261" w:firstLine="0"/>
        <w:jc w:val="center"/>
        <w:rPr>
          <w:rFonts w:ascii="Montserrat SemiBold" w:hAnsi="Montserrat SemiBold"/>
          <w:b/>
          <w:sz w:val="26"/>
        </w:rPr>
      </w:pPr>
      <w:r>
        <w:rPr>
          <w:rFonts w:ascii="Montserrat SemiBold" w:hAnsi="Montserrat SemiBold"/>
          <w:b/>
          <w:sz w:val="2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6694551</wp:posOffset>
            </wp:positionH>
            <wp:positionV relativeFrom="paragraph">
              <wp:posOffset>125713</wp:posOffset>
            </wp:positionV>
            <wp:extent cx="877823" cy="69454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69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54547"/>
          <w:spacing w:val="-4"/>
          <w:sz w:val="34"/>
        </w:rPr>
        <w:t>MODEL</w:t>
      </w:r>
      <w:r>
        <w:rPr>
          <w:b/>
          <w:color w:val="454547"/>
          <w:spacing w:val="-8"/>
          <w:sz w:val="34"/>
        </w:rPr>
        <w:t> </w:t>
      </w:r>
      <w:r>
        <w:rPr>
          <w:b/>
          <w:color w:val="454547"/>
          <w:spacing w:val="-4"/>
          <w:sz w:val="34"/>
        </w:rPr>
        <w:t>3010</w:t>
      </w:r>
      <w:r>
        <w:rPr>
          <w:b/>
          <w:color w:val="454547"/>
          <w:spacing w:val="-3"/>
          <w:sz w:val="34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—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Individual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Panels,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Curve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and</w:t>
      </w:r>
      <w:r>
        <w:rPr>
          <w:rFonts w:ascii="Montserrat SemiBold" w:hAnsi="Montserrat SemiBold"/>
          <w:b/>
          <w:color w:val="454547"/>
          <w:spacing w:val="-13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Diverter</w:t>
      </w:r>
    </w:p>
    <w:p>
      <w:pPr>
        <w:spacing w:line="290" w:lineRule="exact" w:before="51"/>
        <w:ind w:left="6" w:right="261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10 22 26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[10650] Operable </w:t>
      </w:r>
      <w:r>
        <w:rPr>
          <w:rFonts w:ascii="Montserrat Medium"/>
          <w:color w:val="454547"/>
          <w:spacing w:val="-2"/>
          <w:sz w:val="24"/>
        </w:rPr>
        <w:t>Partitions</w:t>
      </w:r>
    </w:p>
    <w:p>
      <w:pPr>
        <w:spacing w:line="290" w:lineRule="exact" w:before="0"/>
        <w:ind w:left="6" w:right="261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10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22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39</w:t>
      </w:r>
      <w:r>
        <w:rPr>
          <w:rFonts w:ascii="Montserrat Medium"/>
          <w:color w:val="454547"/>
          <w:spacing w:val="61"/>
          <w:sz w:val="24"/>
        </w:rPr>
        <w:t> </w:t>
      </w:r>
      <w:r>
        <w:rPr>
          <w:rFonts w:ascii="Montserrat Medium"/>
          <w:color w:val="454547"/>
          <w:sz w:val="24"/>
        </w:rPr>
        <w:t>Folding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Panel</w:t>
      </w:r>
      <w:r>
        <w:rPr>
          <w:rFonts w:ascii="Montserrat Medium"/>
          <w:color w:val="454547"/>
          <w:spacing w:val="-2"/>
          <w:sz w:val="24"/>
        </w:rPr>
        <w:t> Partitions</w:t>
      </w:r>
    </w:p>
    <w:p>
      <w:pPr>
        <w:spacing w:after="0" w:line="290" w:lineRule="exact"/>
        <w:jc w:val="center"/>
        <w:rPr>
          <w:rFonts w:ascii="Montserrat Medium"/>
          <w:sz w:val="24"/>
        </w:rPr>
        <w:sectPr>
          <w:pgSz w:w="12240" w:h="15840"/>
          <w:pgMar w:header="360" w:footer="742" w:top="2380" w:bottom="940" w:left="0" w:right="0"/>
        </w:sectPr>
      </w:pPr>
    </w:p>
    <w:p>
      <w:pPr>
        <w:pStyle w:val="Heading2"/>
        <w:numPr>
          <w:ilvl w:val="1"/>
          <w:numId w:val="2"/>
        </w:numPr>
        <w:tabs>
          <w:tab w:pos="714" w:val="left" w:leader="none"/>
        </w:tabs>
        <w:spacing w:line="240" w:lineRule="auto" w:before="149" w:after="0"/>
        <w:ind w:left="714" w:right="0" w:hanging="354"/>
        <w:jc w:val="left"/>
      </w:pPr>
      <w:r>
        <w:rPr>
          <w:color w:val="454547"/>
        </w:rPr>
        <w:t>SEQUENCING</w:t>
      </w:r>
      <w:r>
        <w:rPr>
          <w:color w:val="454547"/>
          <w:spacing w:val="-1"/>
        </w:rPr>
        <w:t> </w:t>
      </w:r>
      <w:r>
        <w:rPr>
          <w:color w:val="454547"/>
        </w:rPr>
        <w:t>/ </w:t>
      </w:r>
      <w:r>
        <w:rPr>
          <w:color w:val="454547"/>
          <w:spacing w:val="-2"/>
        </w:rPr>
        <w:t>SCHEDULING</w:t>
      </w:r>
    </w:p>
    <w:p>
      <w:pPr>
        <w:pStyle w:val="ListParagraph"/>
        <w:numPr>
          <w:ilvl w:val="2"/>
          <w:numId w:val="2"/>
        </w:numPr>
        <w:tabs>
          <w:tab w:pos="920" w:val="left" w:leader="none"/>
        </w:tabs>
        <w:spacing w:line="271" w:lineRule="auto" w:before="25" w:after="0"/>
        <w:ind w:left="920" w:right="134" w:hanging="320"/>
        <w:jc w:val="left"/>
        <w:rPr>
          <w:sz w:val="16"/>
        </w:rPr>
      </w:pPr>
      <w:r>
        <w:rPr>
          <w:color w:val="454547"/>
          <w:sz w:val="16"/>
        </w:rPr>
        <w:t>Beam Punching: Manufacturer shall provide beam punching template drawing detailing the anchor locations for the sus-pended track system for Drop Rod Mounting, as required for the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fabrication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installation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structural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overhead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support by others.</w:t>
      </w:r>
    </w:p>
    <w:p>
      <w:pPr>
        <w:pStyle w:val="ListParagraph"/>
        <w:numPr>
          <w:ilvl w:val="2"/>
          <w:numId w:val="2"/>
        </w:numPr>
        <w:tabs>
          <w:tab w:pos="920" w:val="left" w:leader="none"/>
        </w:tabs>
        <w:spacing w:line="271" w:lineRule="auto" w:before="0" w:after="0"/>
        <w:ind w:left="920" w:right="28" w:hanging="320"/>
        <w:jc w:val="both"/>
        <w:rPr>
          <w:sz w:val="16"/>
        </w:rPr>
      </w:pPr>
      <w:r>
        <w:rPr>
          <w:color w:val="454547"/>
          <w:sz w:val="16"/>
        </w:rPr>
        <w:t>Track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Installation: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Scheduling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track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installation shall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occur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after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structural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overhead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support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has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been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properly and completely fabricated and installed by others.</w:t>
      </w:r>
    </w:p>
    <w:p>
      <w:pPr>
        <w:pStyle w:val="ListParagraph"/>
        <w:numPr>
          <w:ilvl w:val="2"/>
          <w:numId w:val="2"/>
        </w:numPr>
        <w:tabs>
          <w:tab w:pos="920" w:val="left" w:leader="none"/>
        </w:tabs>
        <w:spacing w:line="271" w:lineRule="auto" w:before="0" w:after="0"/>
        <w:ind w:left="920" w:right="182" w:hanging="320"/>
        <w:jc w:val="left"/>
        <w:rPr>
          <w:sz w:val="16"/>
        </w:rPr>
      </w:pPr>
      <w:r>
        <w:rPr>
          <w:color w:val="454547"/>
          <w:sz w:val="16"/>
        </w:rPr>
        <w:t>Panel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Installation: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installation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occur after fixed wall substrate construction is properly and com-pletely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others,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required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protect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from ongoing adjacent construction.</w:t>
      </w:r>
    </w:p>
    <w:p>
      <w:pPr>
        <w:pStyle w:val="BodyText"/>
        <w:spacing w:before="20"/>
      </w:pPr>
    </w:p>
    <w:p>
      <w:pPr>
        <w:pStyle w:val="Heading2"/>
        <w:numPr>
          <w:ilvl w:val="1"/>
          <w:numId w:val="2"/>
        </w:numPr>
        <w:tabs>
          <w:tab w:pos="710" w:val="left" w:leader="none"/>
        </w:tabs>
        <w:spacing w:line="240" w:lineRule="auto" w:before="0" w:after="0"/>
        <w:ind w:left="710" w:right="0" w:hanging="350"/>
        <w:jc w:val="left"/>
      </w:pPr>
      <w:r>
        <w:rPr>
          <w:color w:val="454547"/>
          <w:spacing w:val="-2"/>
        </w:rPr>
        <w:t>WARRANTY</w:t>
      </w:r>
    </w:p>
    <w:p>
      <w:pPr>
        <w:pStyle w:val="ListParagraph"/>
        <w:numPr>
          <w:ilvl w:val="2"/>
          <w:numId w:val="2"/>
        </w:numPr>
        <w:tabs>
          <w:tab w:pos="920" w:val="left" w:leader="none"/>
        </w:tabs>
        <w:spacing w:line="271" w:lineRule="auto" w:before="25" w:after="0"/>
        <w:ind w:left="920" w:right="34" w:hanging="320"/>
        <w:jc w:val="left"/>
        <w:rPr>
          <w:sz w:val="16"/>
        </w:rPr>
      </w:pPr>
      <w:r>
        <w:rPr>
          <w:color w:val="454547"/>
          <w:sz w:val="16"/>
        </w:rPr>
        <w:t>Manufacturer shall warrant each operable wall panel and its component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parts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free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from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defects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material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work-manship for a period of ten (10) years from the date of delivery to the original purchaser, when installed by an authorized KWIK-WALL distributor.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KWIK-WALL also warrants the fixed top seals, track, carriers, and its component parts to be free</w:t>
      </w:r>
    </w:p>
    <w:p>
      <w:pPr>
        <w:pStyle w:val="BodyText"/>
        <w:spacing w:line="193" w:lineRule="exact"/>
        <w:ind w:left="920"/>
      </w:pPr>
      <w:r>
        <w:rPr>
          <w:color w:val="454547"/>
        </w:rPr>
        <w:t>from</w:t>
      </w:r>
      <w:r>
        <w:rPr>
          <w:color w:val="454547"/>
          <w:spacing w:val="-1"/>
        </w:rPr>
        <w:t> </w:t>
      </w:r>
      <w:r>
        <w:rPr>
          <w:color w:val="454547"/>
        </w:rPr>
        <w:t>defects</w:t>
      </w:r>
      <w:r>
        <w:rPr>
          <w:color w:val="454547"/>
          <w:spacing w:val="-1"/>
        </w:rPr>
        <w:t> </w:t>
      </w:r>
      <w:r>
        <w:rPr>
          <w:color w:val="454547"/>
        </w:rPr>
        <w:t>in</w:t>
      </w:r>
      <w:r>
        <w:rPr>
          <w:color w:val="454547"/>
          <w:spacing w:val="-1"/>
        </w:rPr>
        <w:t> </w:t>
      </w:r>
      <w:r>
        <w:rPr>
          <w:color w:val="454547"/>
        </w:rPr>
        <w:t>material</w:t>
      </w:r>
      <w:r>
        <w:rPr>
          <w:color w:val="454547"/>
          <w:spacing w:val="-1"/>
        </w:rPr>
        <w:t> </w:t>
      </w:r>
      <w:r>
        <w:rPr>
          <w:color w:val="454547"/>
        </w:rPr>
        <w:t>and</w:t>
      </w:r>
      <w:r>
        <w:rPr>
          <w:color w:val="454547"/>
          <w:spacing w:val="-1"/>
        </w:rPr>
        <w:t> </w:t>
      </w:r>
      <w:r>
        <w:rPr>
          <w:color w:val="454547"/>
        </w:rPr>
        <w:t>workmanship</w:t>
      </w:r>
      <w:r>
        <w:rPr>
          <w:color w:val="454547"/>
          <w:spacing w:val="-1"/>
        </w:rPr>
        <w:t> </w:t>
      </w:r>
      <w:r>
        <w:rPr>
          <w:color w:val="454547"/>
        </w:rPr>
        <w:t>for</w:t>
      </w:r>
      <w:r>
        <w:rPr>
          <w:color w:val="454547"/>
          <w:spacing w:val="-1"/>
        </w:rPr>
        <w:t> </w:t>
      </w:r>
      <w:r>
        <w:rPr>
          <w:color w:val="454547"/>
        </w:rPr>
        <w:t>a</w:t>
      </w:r>
      <w:r>
        <w:rPr>
          <w:color w:val="454547"/>
          <w:spacing w:val="-1"/>
        </w:rPr>
        <w:t> </w:t>
      </w:r>
      <w:r>
        <w:rPr>
          <w:color w:val="454547"/>
        </w:rPr>
        <w:t>period</w:t>
      </w:r>
      <w:r>
        <w:rPr>
          <w:color w:val="454547"/>
          <w:spacing w:val="-1"/>
        </w:rPr>
        <w:t> </w:t>
      </w:r>
      <w:r>
        <w:rPr>
          <w:color w:val="454547"/>
        </w:rPr>
        <w:t>of</w:t>
      </w:r>
      <w:r>
        <w:rPr>
          <w:color w:val="454547"/>
          <w:spacing w:val="-1"/>
        </w:rPr>
        <w:t> </w:t>
      </w:r>
      <w:r>
        <w:rPr>
          <w:color w:val="454547"/>
          <w:spacing w:val="-5"/>
        </w:rPr>
        <w:t>ten</w:t>
      </w:r>
    </w:p>
    <w:p>
      <w:pPr>
        <w:pStyle w:val="BodyText"/>
        <w:spacing w:line="271" w:lineRule="auto" w:before="25"/>
        <w:ind w:left="920" w:right="420"/>
      </w:pPr>
      <w:r>
        <w:rPr>
          <w:color w:val="454547"/>
        </w:rPr>
        <w:t>(10) years. Glass is specifically excluded from the warranty (Contact</w:t>
      </w:r>
      <w:r>
        <w:rPr>
          <w:color w:val="454547"/>
          <w:spacing w:val="-11"/>
        </w:rPr>
        <w:t> </w:t>
      </w:r>
      <w:r>
        <w:rPr>
          <w:color w:val="454547"/>
        </w:rPr>
        <w:t>your</w:t>
      </w:r>
      <w:r>
        <w:rPr>
          <w:color w:val="454547"/>
          <w:spacing w:val="-10"/>
        </w:rPr>
        <w:t> </w:t>
      </w:r>
      <w:r>
        <w:rPr>
          <w:color w:val="454547"/>
        </w:rPr>
        <w:t>local</w:t>
      </w:r>
      <w:r>
        <w:rPr>
          <w:color w:val="454547"/>
          <w:spacing w:val="-11"/>
        </w:rPr>
        <w:t> </w:t>
      </w:r>
      <w:r>
        <w:rPr>
          <w:color w:val="454547"/>
        </w:rPr>
        <w:t>KWIK-WALL</w:t>
      </w:r>
      <w:r>
        <w:rPr>
          <w:color w:val="454547"/>
          <w:spacing w:val="-10"/>
        </w:rPr>
        <w:t> </w:t>
      </w:r>
      <w:r>
        <w:rPr>
          <w:color w:val="454547"/>
        </w:rPr>
        <w:t>Distributor</w:t>
      </w:r>
      <w:r>
        <w:rPr>
          <w:color w:val="454547"/>
          <w:spacing w:val="-11"/>
        </w:rPr>
        <w:t> </w:t>
      </w:r>
      <w:r>
        <w:rPr>
          <w:color w:val="454547"/>
        </w:rPr>
        <w:t>or</w:t>
      </w:r>
      <w:r>
        <w:rPr>
          <w:color w:val="454547"/>
          <w:spacing w:val="-10"/>
        </w:rPr>
        <w:t> </w:t>
      </w:r>
      <w:r>
        <w:rPr>
          <w:color w:val="454547"/>
        </w:rPr>
        <w:t>KWIK-WALL Company for complete warranty information.)</w:t>
      </w:r>
    </w:p>
    <w:p>
      <w:pPr>
        <w:pStyle w:val="BodyText"/>
        <w:spacing w:before="4"/>
      </w:pPr>
    </w:p>
    <w:p>
      <w:pPr>
        <w:pStyle w:val="Heading1"/>
      </w:pPr>
      <w:r>
        <w:rPr>
          <w:color w:val="454547"/>
        </w:rPr>
        <w:t>PART</w:t>
      </w:r>
      <w:r>
        <w:rPr>
          <w:color w:val="454547"/>
          <w:spacing w:val="-6"/>
        </w:rPr>
        <w:t> </w:t>
      </w:r>
      <w:r>
        <w:rPr>
          <w:color w:val="454547"/>
        </w:rPr>
        <w:t>2</w:t>
      </w:r>
      <w:r>
        <w:rPr>
          <w:color w:val="454547"/>
          <w:spacing w:val="-4"/>
        </w:rPr>
        <w:t> </w:t>
      </w:r>
      <w:r>
        <w:rPr>
          <w:color w:val="454547"/>
        </w:rPr>
        <w:t>–</w:t>
      </w:r>
      <w:r>
        <w:rPr>
          <w:color w:val="454547"/>
          <w:spacing w:val="-3"/>
        </w:rPr>
        <w:t> </w:t>
      </w:r>
      <w:r>
        <w:rPr>
          <w:color w:val="454547"/>
          <w:spacing w:val="-2"/>
        </w:rPr>
        <w:t>PRODUCTS</w:t>
      </w:r>
    </w:p>
    <w:p>
      <w:pPr>
        <w:pStyle w:val="Heading2"/>
        <w:numPr>
          <w:ilvl w:val="1"/>
          <w:numId w:val="4"/>
        </w:numPr>
        <w:tabs>
          <w:tab w:pos="702" w:val="left" w:leader="none"/>
        </w:tabs>
        <w:spacing w:line="240" w:lineRule="auto" w:before="20" w:after="0"/>
        <w:ind w:left="702" w:right="0" w:hanging="342"/>
        <w:jc w:val="left"/>
      </w:pPr>
      <w:r>
        <w:rPr>
          <w:color w:val="454547"/>
          <w:spacing w:val="-2"/>
        </w:rPr>
        <w:t>ACCEPTABLE</w:t>
      </w:r>
      <w:r>
        <w:rPr>
          <w:color w:val="454547"/>
          <w:spacing w:val="2"/>
        </w:rPr>
        <w:t> </w:t>
      </w:r>
      <w:r>
        <w:rPr>
          <w:color w:val="454547"/>
          <w:spacing w:val="-2"/>
        </w:rPr>
        <w:t>MANUFACTURER</w:t>
      </w:r>
    </w:p>
    <w:p>
      <w:pPr>
        <w:pStyle w:val="ListParagraph"/>
        <w:numPr>
          <w:ilvl w:val="2"/>
          <w:numId w:val="4"/>
        </w:numPr>
        <w:tabs>
          <w:tab w:pos="918" w:val="left" w:leader="none"/>
          <w:tab w:pos="920" w:val="left" w:leader="none"/>
        </w:tabs>
        <w:spacing w:line="271" w:lineRule="auto" w:before="25" w:after="0"/>
        <w:ind w:left="920" w:right="0" w:hanging="320"/>
        <w:jc w:val="both"/>
        <w:rPr>
          <w:sz w:val="16"/>
        </w:rPr>
      </w:pPr>
      <w:r>
        <w:rPr>
          <w:color w:val="454547"/>
          <w:sz w:val="16"/>
        </w:rPr>
        <w:t>Operable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walls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Series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3000,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Model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3010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Individual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Pan-</w:t>
      </w:r>
      <w:r>
        <w:rPr>
          <w:color w:val="454547"/>
          <w:spacing w:val="-2"/>
          <w:sz w:val="16"/>
        </w:rPr>
        <w:t>els</w:t>
      </w:r>
      <w:r>
        <w:rPr>
          <w:color w:val="454547"/>
          <w:spacing w:val="-9"/>
          <w:sz w:val="16"/>
        </w:rPr>
        <w:t> </w:t>
      </w:r>
      <w:r>
        <w:rPr>
          <w:color w:val="454547"/>
          <w:spacing w:val="-2"/>
          <w:sz w:val="16"/>
        </w:rPr>
        <w:t>/</w:t>
      </w:r>
      <w:r>
        <w:rPr>
          <w:color w:val="454547"/>
          <w:spacing w:val="-8"/>
          <w:sz w:val="16"/>
        </w:rPr>
        <w:t> </w:t>
      </w:r>
      <w:r>
        <w:rPr>
          <w:color w:val="454547"/>
          <w:spacing w:val="-2"/>
          <w:sz w:val="16"/>
        </w:rPr>
        <w:t>Curve</w:t>
      </w:r>
      <w:r>
        <w:rPr>
          <w:color w:val="454547"/>
          <w:spacing w:val="-9"/>
          <w:sz w:val="16"/>
        </w:rPr>
        <w:t> </w:t>
      </w:r>
      <w:r>
        <w:rPr>
          <w:color w:val="454547"/>
          <w:spacing w:val="-2"/>
          <w:sz w:val="16"/>
        </w:rPr>
        <w:t>&amp;</w:t>
      </w:r>
      <w:r>
        <w:rPr>
          <w:color w:val="454547"/>
          <w:spacing w:val="-8"/>
          <w:sz w:val="16"/>
        </w:rPr>
        <w:t> </w:t>
      </w:r>
      <w:r>
        <w:rPr>
          <w:color w:val="454547"/>
          <w:spacing w:val="-2"/>
          <w:sz w:val="16"/>
        </w:rPr>
        <w:t>Diverter</w:t>
      </w:r>
      <w:r>
        <w:rPr>
          <w:color w:val="454547"/>
          <w:spacing w:val="-9"/>
          <w:sz w:val="16"/>
        </w:rPr>
        <w:t> </w:t>
      </w:r>
      <w:r>
        <w:rPr>
          <w:color w:val="454547"/>
          <w:spacing w:val="-2"/>
          <w:sz w:val="16"/>
        </w:rPr>
        <w:t>as</w:t>
      </w:r>
      <w:r>
        <w:rPr>
          <w:color w:val="454547"/>
          <w:spacing w:val="-8"/>
          <w:sz w:val="16"/>
        </w:rPr>
        <w:t> </w:t>
      </w:r>
      <w:r>
        <w:rPr>
          <w:color w:val="454547"/>
          <w:spacing w:val="-2"/>
          <w:sz w:val="16"/>
        </w:rPr>
        <w:t>manufactured</w:t>
      </w:r>
      <w:r>
        <w:rPr>
          <w:color w:val="454547"/>
          <w:spacing w:val="-9"/>
          <w:sz w:val="16"/>
        </w:rPr>
        <w:t> </w:t>
      </w:r>
      <w:r>
        <w:rPr>
          <w:color w:val="454547"/>
          <w:spacing w:val="-2"/>
          <w:sz w:val="16"/>
        </w:rPr>
        <w:t>by</w:t>
      </w:r>
      <w:r>
        <w:rPr>
          <w:color w:val="454547"/>
          <w:spacing w:val="-8"/>
          <w:sz w:val="16"/>
        </w:rPr>
        <w:t> </w:t>
      </w:r>
      <w:r>
        <w:rPr>
          <w:color w:val="454547"/>
          <w:spacing w:val="-2"/>
          <w:sz w:val="16"/>
        </w:rPr>
        <w:t>KWIK-WALL</w:t>
      </w:r>
      <w:r>
        <w:rPr>
          <w:color w:val="454547"/>
          <w:spacing w:val="-9"/>
          <w:sz w:val="16"/>
        </w:rPr>
        <w:t> </w:t>
      </w:r>
      <w:r>
        <w:rPr>
          <w:color w:val="454547"/>
          <w:spacing w:val="-2"/>
          <w:sz w:val="16"/>
        </w:rPr>
        <w:t>Company.</w:t>
      </w:r>
    </w:p>
    <w:p>
      <w:pPr>
        <w:pStyle w:val="BodyText"/>
        <w:spacing w:before="24"/>
      </w:pPr>
    </w:p>
    <w:p>
      <w:pPr>
        <w:pStyle w:val="Heading2"/>
        <w:numPr>
          <w:ilvl w:val="1"/>
          <w:numId w:val="4"/>
        </w:numPr>
        <w:tabs>
          <w:tab w:pos="735" w:val="left" w:leader="none"/>
        </w:tabs>
        <w:spacing w:line="240" w:lineRule="auto" w:before="0" w:after="0"/>
        <w:ind w:left="735" w:right="0" w:hanging="375"/>
        <w:jc w:val="left"/>
      </w:pPr>
      <w:r>
        <w:rPr>
          <w:color w:val="454547"/>
        </w:rPr>
        <w:t>PANEL</w:t>
      </w:r>
      <w:r>
        <w:rPr>
          <w:color w:val="454547"/>
          <w:spacing w:val="-10"/>
        </w:rPr>
        <w:t> </w:t>
      </w:r>
      <w:r>
        <w:rPr>
          <w:color w:val="454547"/>
          <w:spacing w:val="-2"/>
        </w:rPr>
        <w:t>CONSTRUCTION</w:t>
      </w:r>
    </w:p>
    <w:p>
      <w:pPr>
        <w:pStyle w:val="ListParagraph"/>
        <w:numPr>
          <w:ilvl w:val="2"/>
          <w:numId w:val="4"/>
        </w:numPr>
        <w:tabs>
          <w:tab w:pos="920" w:val="left" w:leader="none"/>
        </w:tabs>
        <w:spacing w:line="271" w:lineRule="auto" w:before="25" w:after="0"/>
        <w:ind w:left="920" w:right="95" w:hanging="320"/>
        <w:jc w:val="left"/>
        <w:rPr>
          <w:sz w:val="16"/>
        </w:rPr>
      </w:pPr>
      <w:r>
        <w:rPr>
          <w:color w:val="454547"/>
          <w:sz w:val="16"/>
        </w:rPr>
        <w:t>Panel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Dimensions: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Standard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dimension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nomi-nal 4” [101.6] thick.</w:t>
      </w:r>
    </w:p>
    <w:p>
      <w:pPr>
        <w:pStyle w:val="ListParagraph"/>
        <w:numPr>
          <w:ilvl w:val="2"/>
          <w:numId w:val="4"/>
        </w:numPr>
        <w:tabs>
          <w:tab w:pos="920" w:val="left" w:leader="none"/>
        </w:tabs>
        <w:spacing w:line="271" w:lineRule="auto" w:before="0" w:after="0"/>
        <w:ind w:left="920" w:right="15" w:hanging="320"/>
        <w:jc w:val="left"/>
        <w:rPr>
          <w:sz w:val="16"/>
        </w:rPr>
      </w:pPr>
      <w:r>
        <w:rPr>
          <w:color w:val="454547"/>
          <w:sz w:val="16"/>
        </w:rPr>
        <w:t>Panel Frame: Steel frame shall be 16-gauge galvanneal steel, horizontal top cross member shall be minimum 12-gauge galvanneal steel which meets or exceeds ASTM A 653 require-ments.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Frame shall be all-welded construction with steel corner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supports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cross-bracing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reinforcement.</w:t>
      </w:r>
      <w:r>
        <w:rPr>
          <w:color w:val="454547"/>
          <w:spacing w:val="31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frame shall be Class A- rated, fire-retardant, non-combustible, and non-corrosive in accordance with ASTM E 84.</w:t>
      </w:r>
    </w:p>
    <w:p>
      <w:pPr>
        <w:pStyle w:val="ListParagraph"/>
        <w:numPr>
          <w:ilvl w:val="2"/>
          <w:numId w:val="4"/>
        </w:numPr>
        <w:tabs>
          <w:tab w:pos="920" w:val="left" w:leader="none"/>
        </w:tabs>
        <w:spacing w:line="271" w:lineRule="auto" w:before="0" w:after="0"/>
        <w:ind w:left="920" w:right="47" w:hanging="320"/>
        <w:jc w:val="left"/>
        <w:rPr>
          <w:sz w:val="16"/>
        </w:rPr>
      </w:pPr>
      <w:r>
        <w:rPr>
          <w:color w:val="454547"/>
          <w:sz w:val="16"/>
        </w:rPr>
        <w:t>Panel Skins: Panel skins shall be Class A-rated (except Wood Veneer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High-Pressure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Laminate)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accordance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ASTM E 84.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Panel skin material shall consist of (select):</w:t>
      </w:r>
    </w:p>
    <w:p>
      <w:pPr>
        <w:pStyle w:val="ListParagraph"/>
        <w:numPr>
          <w:ilvl w:val="3"/>
          <w:numId w:val="4"/>
        </w:numPr>
        <w:tabs>
          <w:tab w:pos="1400" w:val="left" w:leader="none"/>
        </w:tabs>
        <w:spacing w:line="271" w:lineRule="auto" w:before="0" w:after="0"/>
        <w:ind w:left="1400" w:right="172" w:hanging="300"/>
        <w:jc w:val="left"/>
        <w:rPr>
          <w:sz w:val="16"/>
        </w:rPr>
      </w:pPr>
      <w:r>
        <w:rPr>
          <w:color w:val="454547"/>
          <w:sz w:val="16"/>
        </w:rPr>
        <w:t>Steel Skins: consisting of a minimum of 22-gauge ten-sion-leveled galvanneal steel, pressure laminated to a structural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acoustical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backer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mechanically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joined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to the steel frame to form a rigid, unitized, and structural </w:t>
      </w:r>
      <w:r>
        <w:rPr>
          <w:color w:val="454547"/>
          <w:spacing w:val="-2"/>
          <w:sz w:val="16"/>
        </w:rPr>
        <w:t>panel.</w:t>
      </w:r>
    </w:p>
    <w:p>
      <w:pPr>
        <w:pStyle w:val="ListParagraph"/>
        <w:numPr>
          <w:ilvl w:val="3"/>
          <w:numId w:val="4"/>
        </w:numPr>
        <w:tabs>
          <w:tab w:pos="1244" w:val="left" w:leader="none"/>
          <w:tab w:pos="1246" w:val="left" w:leader="none"/>
        </w:tabs>
        <w:spacing w:line="271" w:lineRule="auto" w:before="149" w:after="0"/>
        <w:ind w:left="1246" w:right="552" w:hanging="300"/>
        <w:jc w:val="both"/>
        <w:rPr>
          <w:sz w:val="16"/>
        </w:rPr>
      </w:pPr>
      <w:r>
        <w:rPr/>
        <w:br w:type="column"/>
      </w:r>
      <w:r>
        <w:rPr>
          <w:color w:val="454547"/>
          <w:sz w:val="16"/>
        </w:rPr>
        <w:t>Acoustical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Substrate: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structural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acoustical substrate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pressure-laminated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both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sides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steel frame to form a rigid, unitized, and structural panel.</w:t>
      </w:r>
    </w:p>
    <w:p>
      <w:pPr>
        <w:pStyle w:val="ListParagraph"/>
        <w:numPr>
          <w:ilvl w:val="3"/>
          <w:numId w:val="4"/>
        </w:numPr>
        <w:tabs>
          <w:tab w:pos="1246" w:val="left" w:leader="none"/>
        </w:tabs>
        <w:spacing w:line="271" w:lineRule="auto" w:before="0" w:after="0"/>
        <w:ind w:left="1246" w:right="423" w:hanging="300"/>
        <w:jc w:val="left"/>
        <w:rPr>
          <w:sz w:val="16"/>
        </w:rPr>
      </w:pPr>
      <w:r>
        <w:rPr>
          <w:color w:val="454547"/>
          <w:sz w:val="16"/>
        </w:rPr>
        <w:t>Wood Veneer: consisting of particle board core covered with wood veneer and pressure laminated to both sides 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frame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form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rigid,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unitized,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structural </w:t>
      </w:r>
      <w:r>
        <w:rPr>
          <w:color w:val="454547"/>
          <w:spacing w:val="-2"/>
          <w:sz w:val="16"/>
        </w:rPr>
        <w:t>panel.</w:t>
      </w:r>
    </w:p>
    <w:p>
      <w:pPr>
        <w:pStyle w:val="ListParagraph"/>
        <w:numPr>
          <w:ilvl w:val="3"/>
          <w:numId w:val="4"/>
        </w:numPr>
        <w:tabs>
          <w:tab w:pos="1246" w:val="left" w:leader="none"/>
        </w:tabs>
        <w:spacing w:line="271" w:lineRule="auto" w:before="0" w:after="0"/>
        <w:ind w:left="1246" w:right="374" w:hanging="300"/>
        <w:jc w:val="left"/>
        <w:rPr>
          <w:sz w:val="16"/>
        </w:rPr>
      </w:pPr>
      <w:r>
        <w:rPr>
          <w:color w:val="454547"/>
          <w:sz w:val="16"/>
        </w:rPr>
        <w:t>High-Pressure Laminate: consisting of gypsum board core covered with general-purpose plastic laminate and Phenolic backer sheet, which is pressure laminated to both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sides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frame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form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rigid,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unitized,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and structural panel.</w:t>
      </w:r>
    </w:p>
    <w:p>
      <w:pPr>
        <w:pStyle w:val="ListParagraph"/>
        <w:numPr>
          <w:ilvl w:val="2"/>
          <w:numId w:val="4"/>
        </w:numPr>
        <w:tabs>
          <w:tab w:pos="764" w:val="left" w:leader="none"/>
          <w:tab w:pos="766" w:val="left" w:leader="none"/>
        </w:tabs>
        <w:spacing w:line="271" w:lineRule="auto" w:before="0" w:after="0"/>
        <w:ind w:left="766" w:right="374" w:hanging="320"/>
        <w:jc w:val="left"/>
        <w:rPr>
          <w:sz w:val="16"/>
        </w:rPr>
      </w:pPr>
      <w:r>
        <w:rPr>
          <w:color w:val="454547"/>
          <w:sz w:val="16"/>
        </w:rPr>
        <w:t>Panel Hinges (if required): Panel hinges shall be architectural grade, full-leaf butt hinges. Hinges shall be attached to the steel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frame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utilizing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mounting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bracket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welded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frame.</w:t>
      </w:r>
    </w:p>
    <w:p>
      <w:pPr>
        <w:pStyle w:val="ListParagraph"/>
        <w:numPr>
          <w:ilvl w:val="2"/>
          <w:numId w:val="4"/>
        </w:numPr>
        <w:tabs>
          <w:tab w:pos="764" w:val="left" w:leader="none"/>
          <w:tab w:pos="766" w:val="left" w:leader="none"/>
          <w:tab w:pos="4723" w:val="left" w:leader="none"/>
        </w:tabs>
        <w:spacing w:line="271" w:lineRule="auto" w:before="0" w:after="0"/>
        <w:ind w:left="766" w:right="534" w:hanging="320"/>
        <w:jc w:val="left"/>
        <w:rPr>
          <w:sz w:val="16"/>
        </w:rPr>
      </w:pPr>
      <w:r>
        <w:rPr>
          <w:color w:val="454547"/>
          <w:sz w:val="16"/>
        </w:rPr>
        <w:t>Optional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Glass: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Opening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cut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out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glazed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with insulated glass that is manufactured in</w:t>
        <w:tab/>
      </w:r>
      <w:r>
        <w:rPr>
          <w:color w:val="454547"/>
          <w:spacing w:val="-2"/>
          <w:sz w:val="16"/>
        </w:rPr>
        <w:t>accordance</w:t>
      </w:r>
      <w:r>
        <w:rPr>
          <w:color w:val="454547"/>
          <w:sz w:val="16"/>
        </w:rPr>
        <w:t> with ASTM E 2190. Glass type shall be an acoustical insulated glass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unit.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Glass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retained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opening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cut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out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using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 aluminum extrusion.</w:t>
      </w:r>
    </w:p>
    <w:p>
      <w:pPr>
        <w:pStyle w:val="ListParagraph"/>
        <w:numPr>
          <w:ilvl w:val="2"/>
          <w:numId w:val="4"/>
        </w:numPr>
        <w:tabs>
          <w:tab w:pos="764" w:val="left" w:leader="none"/>
          <w:tab w:pos="766" w:val="left" w:leader="none"/>
        </w:tabs>
        <w:spacing w:line="271" w:lineRule="auto" w:before="0" w:after="0"/>
        <w:ind w:left="766" w:right="530" w:hanging="320"/>
        <w:jc w:val="left"/>
        <w:rPr>
          <w:sz w:val="16"/>
        </w:rPr>
      </w:pPr>
      <w:r>
        <w:rPr>
          <w:color w:val="454547"/>
          <w:sz w:val="16"/>
        </w:rPr>
        <w:t>Panel Weight: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Maximum panel weight shall be 5.9 – 12.9 lb./ ft.2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(29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–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63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kg/m2)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depending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STC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rating,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size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options </w:t>
      </w:r>
      <w:r>
        <w:rPr>
          <w:color w:val="454547"/>
          <w:spacing w:val="-2"/>
          <w:sz w:val="16"/>
        </w:rPr>
        <w:t>selected.</w:t>
      </w:r>
    </w:p>
    <w:p>
      <w:pPr>
        <w:pStyle w:val="BodyText"/>
        <w:spacing w:before="16"/>
      </w:pPr>
    </w:p>
    <w:p>
      <w:pPr>
        <w:pStyle w:val="Heading2"/>
        <w:numPr>
          <w:ilvl w:val="1"/>
          <w:numId w:val="4"/>
        </w:numPr>
        <w:tabs>
          <w:tab w:pos="580" w:val="left" w:leader="none"/>
        </w:tabs>
        <w:spacing w:line="240" w:lineRule="auto" w:before="0" w:after="0"/>
        <w:ind w:left="580" w:right="0" w:hanging="374"/>
        <w:jc w:val="left"/>
      </w:pPr>
      <w:r>
        <w:rPr>
          <w:color w:val="454547"/>
          <w:spacing w:val="-2"/>
        </w:rPr>
        <w:t>OPERATION</w:t>
      </w:r>
    </w:p>
    <w:p>
      <w:pPr>
        <w:pStyle w:val="ListParagraph"/>
        <w:numPr>
          <w:ilvl w:val="2"/>
          <w:numId w:val="4"/>
        </w:numPr>
        <w:tabs>
          <w:tab w:pos="766" w:val="left" w:leader="none"/>
        </w:tabs>
        <w:spacing w:line="271" w:lineRule="auto" w:before="25" w:after="0"/>
        <w:ind w:left="766" w:right="626" w:hanging="320"/>
        <w:jc w:val="left"/>
        <w:rPr>
          <w:sz w:val="16"/>
        </w:rPr>
      </w:pPr>
      <w:r>
        <w:rPr>
          <w:color w:val="454547"/>
          <w:sz w:val="16"/>
        </w:rPr>
        <w:t>Operation shall be Individual Panels Curve &amp; Diverter, con-sisting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Individual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that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are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top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supported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two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(2) carriers riding through radius Curve and Diverter type track </w:t>
      </w:r>
      <w:r>
        <w:rPr>
          <w:color w:val="454547"/>
          <w:spacing w:val="-2"/>
          <w:sz w:val="16"/>
        </w:rPr>
        <w:t>intersections.</w:t>
      </w:r>
    </w:p>
    <w:p>
      <w:pPr>
        <w:pStyle w:val="BodyText"/>
        <w:spacing w:before="23"/>
      </w:pPr>
    </w:p>
    <w:p>
      <w:pPr>
        <w:pStyle w:val="Heading2"/>
        <w:numPr>
          <w:ilvl w:val="1"/>
          <w:numId w:val="4"/>
        </w:numPr>
        <w:tabs>
          <w:tab w:pos="597" w:val="left" w:leader="none"/>
        </w:tabs>
        <w:spacing w:line="240" w:lineRule="auto" w:before="0" w:after="0"/>
        <w:ind w:left="597" w:right="0" w:hanging="391"/>
        <w:jc w:val="left"/>
      </w:pPr>
      <w:r>
        <w:rPr>
          <w:color w:val="454547"/>
        </w:rPr>
        <w:t>STACK</w:t>
      </w:r>
      <w:r>
        <w:rPr>
          <w:color w:val="454547"/>
          <w:spacing w:val="-12"/>
        </w:rPr>
        <w:t> </w:t>
      </w:r>
      <w:r>
        <w:rPr>
          <w:color w:val="454547"/>
          <w:spacing w:val="-2"/>
        </w:rPr>
        <w:t>ARRANGEMENTS</w:t>
      </w:r>
    </w:p>
    <w:p>
      <w:pPr>
        <w:pStyle w:val="ListParagraph"/>
        <w:numPr>
          <w:ilvl w:val="2"/>
          <w:numId w:val="4"/>
        </w:numPr>
        <w:tabs>
          <w:tab w:pos="765" w:val="left" w:leader="none"/>
        </w:tabs>
        <w:spacing w:line="240" w:lineRule="auto" w:before="25" w:after="0"/>
        <w:ind w:left="765" w:right="0" w:hanging="319"/>
        <w:jc w:val="left"/>
        <w:rPr>
          <w:sz w:val="16"/>
        </w:rPr>
      </w:pPr>
      <w:r>
        <w:rPr>
          <w:color w:val="454547"/>
          <w:sz w:val="16"/>
        </w:rPr>
        <w:t>Stack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Type: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storage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configuration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2"/>
          <w:sz w:val="16"/>
        </w:rPr>
        <w:t> (select):</w:t>
      </w:r>
    </w:p>
    <w:p>
      <w:pPr>
        <w:pStyle w:val="ListParagraph"/>
        <w:numPr>
          <w:ilvl w:val="3"/>
          <w:numId w:val="4"/>
        </w:numPr>
        <w:tabs>
          <w:tab w:pos="1246" w:val="left" w:leader="none"/>
        </w:tabs>
        <w:spacing w:line="271" w:lineRule="auto" w:before="25" w:after="0"/>
        <w:ind w:left="1246" w:right="369" w:hanging="300"/>
        <w:jc w:val="left"/>
        <w:rPr>
          <w:sz w:val="16"/>
        </w:rPr>
      </w:pPr>
      <w:r>
        <w:rPr>
          <w:color w:val="454547"/>
          <w:sz w:val="16"/>
        </w:rPr>
        <w:t>Perpendicular Stack: consisting of panels stacking per-pendicular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wall’s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position.</w:t>
      </w:r>
      <w:r>
        <w:rPr>
          <w:color w:val="454547"/>
          <w:spacing w:val="33"/>
          <w:sz w:val="16"/>
        </w:rPr>
        <w:t> </w:t>
      </w:r>
      <w:r>
        <w:rPr>
          <w:color w:val="454547"/>
          <w:sz w:val="16"/>
        </w:rPr>
        <w:t>(Note: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pan-el fabrication heights over 16’-2” (4.93 m), panels stack at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70o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angle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perpendicular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wall’s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position.)</w:t>
      </w:r>
    </w:p>
    <w:p>
      <w:pPr>
        <w:pStyle w:val="ListParagraph"/>
        <w:numPr>
          <w:ilvl w:val="3"/>
          <w:numId w:val="4"/>
        </w:numPr>
        <w:tabs>
          <w:tab w:pos="1244" w:val="left" w:leader="none"/>
          <w:tab w:pos="1246" w:val="left" w:leader="none"/>
        </w:tabs>
        <w:spacing w:line="271" w:lineRule="auto" w:before="0" w:after="0"/>
        <w:ind w:left="1246" w:right="509" w:hanging="300"/>
        <w:jc w:val="left"/>
        <w:rPr>
          <w:sz w:val="16"/>
        </w:rPr>
      </w:pPr>
      <w:r>
        <w:rPr>
          <w:color w:val="454547"/>
          <w:sz w:val="16"/>
        </w:rPr>
        <w:t>Parallel Stack: consisting of panels stacking parallel to the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wall’s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position.</w:t>
      </w:r>
      <w:r>
        <w:rPr>
          <w:color w:val="454547"/>
          <w:spacing w:val="28"/>
          <w:sz w:val="16"/>
        </w:rPr>
        <w:t> </w:t>
      </w:r>
      <w:r>
        <w:rPr>
          <w:color w:val="454547"/>
          <w:sz w:val="16"/>
        </w:rPr>
        <w:t>(Note: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fabrication heights over 16’-2” (4.93 m) panels stack at a 20o angle parallel to the wall’s installed position.)</w:t>
      </w:r>
    </w:p>
    <w:p>
      <w:pPr>
        <w:pStyle w:val="ListParagraph"/>
        <w:numPr>
          <w:ilvl w:val="3"/>
          <w:numId w:val="4"/>
        </w:numPr>
        <w:tabs>
          <w:tab w:pos="1245" w:val="left" w:leader="none"/>
        </w:tabs>
        <w:spacing w:line="193" w:lineRule="exact" w:before="0" w:after="0"/>
        <w:ind w:left="1245" w:right="0" w:hanging="299"/>
        <w:jc w:val="left"/>
        <w:rPr>
          <w:sz w:val="16"/>
        </w:rPr>
      </w:pPr>
      <w:r>
        <w:rPr>
          <w:color w:val="454547"/>
          <w:sz w:val="16"/>
        </w:rPr>
        <w:t>Remote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Stack: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stacked</w:t>
      </w:r>
      <w:r>
        <w:rPr>
          <w:color w:val="454547"/>
          <w:spacing w:val="-2"/>
          <w:sz w:val="16"/>
        </w:rPr>
        <w:t> remotely</w:t>
      </w:r>
    </w:p>
    <w:p>
      <w:pPr>
        <w:pStyle w:val="BodyText"/>
        <w:spacing w:line="271" w:lineRule="auto" w:before="24"/>
        <w:ind w:left="1246" w:right="409"/>
        <w:jc w:val="both"/>
      </w:pPr>
      <w:r>
        <w:rPr>
          <w:color w:val="454547"/>
        </w:rPr>
        <w:t>from</w:t>
      </w:r>
      <w:r>
        <w:rPr>
          <w:color w:val="454547"/>
          <w:spacing w:val="-5"/>
        </w:rPr>
        <w:t> </w:t>
      </w:r>
      <w:r>
        <w:rPr>
          <w:color w:val="454547"/>
        </w:rPr>
        <w:t>the</w:t>
      </w:r>
      <w:r>
        <w:rPr>
          <w:color w:val="454547"/>
          <w:spacing w:val="-5"/>
        </w:rPr>
        <w:t> </w:t>
      </w:r>
      <w:r>
        <w:rPr>
          <w:color w:val="454547"/>
        </w:rPr>
        <w:t>wall’s</w:t>
      </w:r>
      <w:r>
        <w:rPr>
          <w:color w:val="454547"/>
          <w:spacing w:val="-5"/>
        </w:rPr>
        <w:t> </w:t>
      </w:r>
      <w:r>
        <w:rPr>
          <w:color w:val="454547"/>
        </w:rPr>
        <w:t>installed</w:t>
      </w:r>
      <w:r>
        <w:rPr>
          <w:color w:val="454547"/>
          <w:spacing w:val="-5"/>
        </w:rPr>
        <w:t> </w:t>
      </w:r>
      <w:r>
        <w:rPr>
          <w:color w:val="454547"/>
        </w:rPr>
        <w:t>position,</w:t>
      </w:r>
      <w:r>
        <w:rPr>
          <w:color w:val="454547"/>
          <w:spacing w:val="-5"/>
        </w:rPr>
        <w:t> </w:t>
      </w:r>
      <w:r>
        <w:rPr>
          <w:color w:val="454547"/>
        </w:rPr>
        <w:t>as</w:t>
      </w:r>
      <w:r>
        <w:rPr>
          <w:color w:val="454547"/>
          <w:spacing w:val="-5"/>
        </w:rPr>
        <w:t> </w:t>
      </w:r>
      <w:r>
        <w:rPr>
          <w:color w:val="454547"/>
        </w:rPr>
        <w:t>shown</w:t>
      </w:r>
      <w:r>
        <w:rPr>
          <w:color w:val="454547"/>
          <w:spacing w:val="-5"/>
        </w:rPr>
        <w:t> </w:t>
      </w:r>
      <w:r>
        <w:rPr>
          <w:color w:val="454547"/>
        </w:rPr>
        <w:t>on</w:t>
      </w:r>
      <w:r>
        <w:rPr>
          <w:color w:val="454547"/>
          <w:spacing w:val="-5"/>
        </w:rPr>
        <w:t> </w:t>
      </w:r>
      <w:r>
        <w:rPr>
          <w:color w:val="454547"/>
        </w:rPr>
        <w:t>submitted shop</w:t>
      </w:r>
      <w:r>
        <w:rPr>
          <w:color w:val="454547"/>
          <w:spacing w:val="-3"/>
        </w:rPr>
        <w:t> </w:t>
      </w:r>
      <w:r>
        <w:rPr>
          <w:color w:val="454547"/>
        </w:rPr>
        <w:t>drawings.</w:t>
      </w:r>
      <w:r>
        <w:rPr>
          <w:color w:val="454547"/>
          <w:spacing w:val="36"/>
        </w:rPr>
        <w:t> </w:t>
      </w:r>
      <w:r>
        <w:rPr>
          <w:color w:val="454547"/>
        </w:rPr>
        <w:t>(Note:</w:t>
      </w:r>
      <w:r>
        <w:rPr>
          <w:color w:val="454547"/>
          <w:spacing w:val="-3"/>
        </w:rPr>
        <w:t> </w:t>
      </w:r>
      <w:r>
        <w:rPr>
          <w:color w:val="454547"/>
        </w:rPr>
        <w:t>For</w:t>
      </w:r>
      <w:r>
        <w:rPr>
          <w:color w:val="454547"/>
          <w:spacing w:val="-3"/>
        </w:rPr>
        <w:t> </w:t>
      </w:r>
      <w:r>
        <w:rPr>
          <w:color w:val="454547"/>
        </w:rPr>
        <w:t>panel</w:t>
      </w:r>
      <w:r>
        <w:rPr>
          <w:color w:val="454547"/>
          <w:spacing w:val="-3"/>
        </w:rPr>
        <w:t> </w:t>
      </w:r>
      <w:r>
        <w:rPr>
          <w:color w:val="454547"/>
        </w:rPr>
        <w:t>fabrication</w:t>
      </w:r>
      <w:r>
        <w:rPr>
          <w:color w:val="454547"/>
          <w:spacing w:val="-3"/>
        </w:rPr>
        <w:t> </w:t>
      </w:r>
      <w:r>
        <w:rPr>
          <w:color w:val="454547"/>
        </w:rPr>
        <w:t>heights</w:t>
      </w:r>
      <w:r>
        <w:rPr>
          <w:color w:val="454547"/>
          <w:spacing w:val="-3"/>
        </w:rPr>
        <w:t> </w:t>
      </w:r>
      <w:r>
        <w:rPr>
          <w:color w:val="454547"/>
        </w:rPr>
        <w:t>over 16’-2”</w:t>
      </w:r>
      <w:r>
        <w:rPr>
          <w:color w:val="454547"/>
          <w:spacing w:val="-2"/>
        </w:rPr>
        <w:t> </w:t>
      </w:r>
      <w:r>
        <w:rPr>
          <w:color w:val="454547"/>
        </w:rPr>
        <w:t>(4.93</w:t>
      </w:r>
      <w:r>
        <w:rPr>
          <w:color w:val="454547"/>
          <w:spacing w:val="-2"/>
        </w:rPr>
        <w:t> </w:t>
      </w:r>
      <w:r>
        <w:rPr>
          <w:color w:val="454547"/>
        </w:rPr>
        <w:t>m),</w:t>
      </w:r>
      <w:r>
        <w:rPr>
          <w:color w:val="454547"/>
          <w:spacing w:val="-2"/>
        </w:rPr>
        <w:t> </w:t>
      </w:r>
      <w:r>
        <w:rPr>
          <w:color w:val="454547"/>
        </w:rPr>
        <w:t>panels</w:t>
      </w:r>
      <w:r>
        <w:rPr>
          <w:color w:val="454547"/>
          <w:spacing w:val="-2"/>
        </w:rPr>
        <w:t> </w:t>
      </w:r>
      <w:r>
        <w:rPr>
          <w:color w:val="454547"/>
        </w:rPr>
        <w:t>stack</w:t>
      </w:r>
      <w:r>
        <w:rPr>
          <w:color w:val="454547"/>
          <w:spacing w:val="-2"/>
        </w:rPr>
        <w:t> </w:t>
      </w:r>
      <w:r>
        <w:rPr>
          <w:color w:val="454547"/>
        </w:rPr>
        <w:t>at</w:t>
      </w:r>
      <w:r>
        <w:rPr>
          <w:color w:val="454547"/>
          <w:spacing w:val="-2"/>
        </w:rPr>
        <w:t> </w:t>
      </w:r>
      <w:r>
        <w:rPr>
          <w:color w:val="454547"/>
        </w:rPr>
        <w:t>a</w:t>
      </w:r>
      <w:r>
        <w:rPr>
          <w:color w:val="454547"/>
          <w:spacing w:val="-2"/>
        </w:rPr>
        <w:t> </w:t>
      </w:r>
      <w:r>
        <w:rPr>
          <w:color w:val="454547"/>
        </w:rPr>
        <w:t>20o</w:t>
      </w:r>
      <w:r>
        <w:rPr>
          <w:color w:val="454547"/>
          <w:spacing w:val="-2"/>
        </w:rPr>
        <w:t> </w:t>
      </w:r>
      <w:r>
        <w:rPr>
          <w:color w:val="454547"/>
        </w:rPr>
        <w:t>angle</w:t>
      </w:r>
      <w:r>
        <w:rPr>
          <w:color w:val="454547"/>
          <w:spacing w:val="-2"/>
        </w:rPr>
        <w:t> </w:t>
      </w:r>
      <w:r>
        <w:rPr>
          <w:color w:val="454547"/>
        </w:rPr>
        <w:t>remotely</w:t>
      </w:r>
      <w:r>
        <w:rPr>
          <w:color w:val="454547"/>
          <w:spacing w:val="-2"/>
        </w:rPr>
        <w:t> </w:t>
      </w:r>
      <w:r>
        <w:rPr>
          <w:color w:val="454547"/>
        </w:rPr>
        <w:t>from the wall’s installed position.)</w:t>
      </w:r>
    </w:p>
    <w:p>
      <w:pPr>
        <w:pStyle w:val="ListParagraph"/>
        <w:numPr>
          <w:ilvl w:val="2"/>
          <w:numId w:val="4"/>
        </w:numPr>
        <w:tabs>
          <w:tab w:pos="766" w:val="left" w:leader="none"/>
        </w:tabs>
        <w:spacing w:line="271" w:lineRule="auto" w:before="0" w:after="0"/>
        <w:ind w:left="766" w:right="358" w:hanging="320"/>
        <w:jc w:val="both"/>
        <w:rPr>
          <w:sz w:val="16"/>
        </w:rPr>
      </w:pPr>
      <w:r>
        <w:rPr>
          <w:color w:val="454547"/>
          <w:sz w:val="16"/>
        </w:rPr>
        <w:t>Stack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Quantity: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stored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separate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stack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areas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as required for panel storage.</w:t>
      </w:r>
    </w:p>
    <w:p>
      <w:pPr>
        <w:pStyle w:val="ListParagraph"/>
        <w:spacing w:after="0" w:line="271" w:lineRule="auto"/>
        <w:jc w:val="both"/>
        <w:rPr>
          <w:sz w:val="16"/>
        </w:rPr>
        <w:sectPr>
          <w:type w:val="continuous"/>
          <w:pgSz w:w="12240" w:h="15840"/>
          <w:pgMar w:header="360" w:footer="742" w:top="2380" w:bottom="940" w:left="0" w:right="0"/>
          <w:cols w:num="2" w:equalWidth="0">
            <w:col w:w="5997" w:space="40"/>
            <w:col w:w="620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Heading2"/>
        <w:numPr>
          <w:ilvl w:val="1"/>
          <w:numId w:val="4"/>
        </w:numPr>
        <w:tabs>
          <w:tab w:pos="736" w:val="left" w:leader="none"/>
        </w:tabs>
        <w:spacing w:line="240" w:lineRule="auto" w:before="0" w:after="0"/>
        <w:ind w:left="736" w:right="0" w:hanging="376"/>
        <w:jc w:val="left"/>
      </w:pPr>
      <w:r>
        <w:rPr>
          <w:color w:val="454547"/>
          <w:spacing w:val="-2"/>
        </w:rPr>
        <w:t>FINISHES</w:t>
      </w:r>
    </w:p>
    <w:p>
      <w:pPr>
        <w:spacing w:before="191"/>
        <w:ind w:left="0" w:right="2214" w:firstLine="0"/>
        <w:jc w:val="center"/>
        <w:rPr>
          <w:rFonts w:ascii="Montserrat SemiBold" w:hAnsi="Montserrat SemiBold"/>
          <w:b/>
          <w:sz w:val="26"/>
        </w:rPr>
      </w:pPr>
      <w:r>
        <w:rPr/>
        <w:br w:type="column"/>
      </w:r>
      <w:r>
        <w:rPr>
          <w:b/>
          <w:color w:val="454547"/>
          <w:spacing w:val="-4"/>
          <w:sz w:val="34"/>
        </w:rPr>
        <w:t>MODEL</w:t>
      </w:r>
      <w:r>
        <w:rPr>
          <w:b/>
          <w:color w:val="454547"/>
          <w:spacing w:val="-8"/>
          <w:sz w:val="34"/>
        </w:rPr>
        <w:t> </w:t>
      </w:r>
      <w:r>
        <w:rPr>
          <w:b/>
          <w:color w:val="454547"/>
          <w:spacing w:val="-4"/>
          <w:sz w:val="34"/>
        </w:rPr>
        <w:t>3010</w:t>
      </w:r>
      <w:r>
        <w:rPr>
          <w:b/>
          <w:color w:val="454547"/>
          <w:spacing w:val="-3"/>
          <w:sz w:val="34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—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Individual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Panels,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Curve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and</w:t>
      </w:r>
      <w:r>
        <w:rPr>
          <w:rFonts w:ascii="Montserrat SemiBold" w:hAnsi="Montserrat SemiBold"/>
          <w:b/>
          <w:color w:val="454547"/>
          <w:spacing w:val="-13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Diverter</w:t>
      </w:r>
    </w:p>
    <w:p>
      <w:pPr>
        <w:spacing w:line="290" w:lineRule="exact" w:before="51"/>
        <w:ind w:left="7" w:right="2214" w:firstLine="0"/>
        <w:jc w:val="center"/>
        <w:rPr>
          <w:rFonts w:ascii="Montserrat Medium"/>
          <w:sz w:val="24"/>
        </w:rPr>
      </w:pPr>
      <w:r>
        <w:rPr>
          <w:rFonts w:ascii="Montserrat Medium"/>
          <w:sz w:val="24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6694551</wp:posOffset>
            </wp:positionH>
            <wp:positionV relativeFrom="paragraph">
              <wp:posOffset>-258753</wp:posOffset>
            </wp:positionV>
            <wp:extent cx="877823" cy="694542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69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10 22 26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[10650] Operable </w:t>
      </w:r>
      <w:r>
        <w:rPr>
          <w:rFonts w:ascii="Montserrat Medium"/>
          <w:color w:val="454547"/>
          <w:spacing w:val="-2"/>
          <w:sz w:val="24"/>
        </w:rPr>
        <w:t>Partitions</w:t>
      </w:r>
    </w:p>
    <w:p>
      <w:pPr>
        <w:spacing w:line="290" w:lineRule="exact" w:before="0"/>
        <w:ind w:left="6" w:right="2214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10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22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39</w:t>
      </w:r>
      <w:r>
        <w:rPr>
          <w:rFonts w:ascii="Montserrat Medium"/>
          <w:color w:val="454547"/>
          <w:spacing w:val="61"/>
          <w:sz w:val="24"/>
        </w:rPr>
        <w:t> </w:t>
      </w:r>
      <w:r>
        <w:rPr>
          <w:rFonts w:ascii="Montserrat Medium"/>
          <w:color w:val="454547"/>
          <w:sz w:val="24"/>
        </w:rPr>
        <w:t>Folding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Panel</w:t>
      </w:r>
      <w:r>
        <w:rPr>
          <w:rFonts w:ascii="Montserrat Medium"/>
          <w:color w:val="454547"/>
          <w:spacing w:val="-2"/>
          <w:sz w:val="24"/>
        </w:rPr>
        <w:t> Partitions</w:t>
      </w:r>
    </w:p>
    <w:p>
      <w:pPr>
        <w:pStyle w:val="BodyText"/>
        <w:spacing w:before="149"/>
        <w:ind w:left="4527"/>
      </w:pPr>
      <w:r>
        <w:rPr>
          <w:color w:val="454547"/>
        </w:rPr>
        <w:t>C.</w:t>
      </w:r>
      <w:r>
        <w:rPr>
          <w:color w:val="454547"/>
          <w:spacing w:val="39"/>
        </w:rPr>
        <w:t>  </w:t>
      </w:r>
      <w:r>
        <w:rPr>
          <w:color w:val="454547"/>
        </w:rPr>
        <w:t>Finish</w:t>
      </w:r>
      <w:r>
        <w:rPr>
          <w:color w:val="454547"/>
          <w:spacing w:val="-1"/>
        </w:rPr>
        <w:t> </w:t>
      </w:r>
      <w:r>
        <w:rPr>
          <w:color w:val="454547"/>
        </w:rPr>
        <w:t>Material</w:t>
      </w:r>
      <w:r>
        <w:rPr>
          <w:color w:val="454547"/>
          <w:spacing w:val="-1"/>
        </w:rPr>
        <w:t> </w:t>
      </w:r>
      <w:r>
        <w:rPr>
          <w:color w:val="454547"/>
        </w:rPr>
        <w:t>Application:</w:t>
      </w:r>
      <w:r>
        <w:rPr>
          <w:color w:val="454547"/>
          <w:spacing w:val="-1"/>
        </w:rPr>
        <w:t> </w:t>
      </w:r>
      <w:r>
        <w:rPr>
          <w:color w:val="454547"/>
        </w:rPr>
        <w:t>Finish</w:t>
      </w:r>
      <w:r>
        <w:rPr>
          <w:color w:val="454547"/>
          <w:spacing w:val="-2"/>
        </w:rPr>
        <w:t> </w:t>
      </w:r>
      <w:r>
        <w:rPr>
          <w:color w:val="454547"/>
        </w:rPr>
        <w:t>material</w:t>
      </w:r>
      <w:r>
        <w:rPr>
          <w:color w:val="454547"/>
          <w:spacing w:val="-1"/>
        </w:rPr>
        <w:t> </w:t>
      </w:r>
      <w:r>
        <w:rPr>
          <w:color w:val="454547"/>
        </w:rPr>
        <w:t>shall</w:t>
      </w:r>
      <w:r>
        <w:rPr>
          <w:color w:val="454547"/>
          <w:spacing w:val="-1"/>
        </w:rPr>
        <w:t> </w:t>
      </w:r>
      <w:r>
        <w:rPr>
          <w:color w:val="454547"/>
        </w:rPr>
        <w:t>be</w:t>
      </w:r>
      <w:r>
        <w:rPr>
          <w:color w:val="454547"/>
          <w:spacing w:val="-1"/>
        </w:rPr>
        <w:t> </w:t>
      </w:r>
      <w:r>
        <w:rPr>
          <w:color w:val="454547"/>
          <w:spacing w:val="-2"/>
        </w:rPr>
        <w:t>(select):</w:t>
      </w:r>
    </w:p>
    <w:p>
      <w:pPr>
        <w:pStyle w:val="BodyText"/>
        <w:spacing w:after="0"/>
        <w:sectPr>
          <w:pgSz w:w="12240" w:h="15840"/>
          <w:pgMar w:header="360" w:footer="742" w:top="2380" w:bottom="940" w:left="0" w:right="0"/>
          <w:cols w:num="2" w:equalWidth="0">
            <w:col w:w="1549" w:space="403"/>
            <w:col w:w="10288"/>
          </w:cols>
        </w:sectPr>
      </w:pPr>
    </w:p>
    <w:p>
      <w:pPr>
        <w:pStyle w:val="ListParagraph"/>
        <w:numPr>
          <w:ilvl w:val="2"/>
          <w:numId w:val="4"/>
        </w:numPr>
        <w:tabs>
          <w:tab w:pos="920" w:val="left" w:leader="none"/>
        </w:tabs>
        <w:spacing w:line="271" w:lineRule="auto" w:before="25" w:after="0"/>
        <w:ind w:left="920" w:right="416" w:hanging="320"/>
        <w:jc w:val="left"/>
        <w:rPr>
          <w:sz w:val="16"/>
        </w:rPr>
      </w:pPr>
      <w:r>
        <w:rPr>
          <w:color w:val="454547"/>
          <w:sz w:val="16"/>
        </w:rPr>
        <w:t>Finish Material Type: Panel finish material shall be Class A (except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wood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veneer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high-pressure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laminate)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rated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in accordance with ASTM E 84, consisting of (select):</w:t>
      </w:r>
    </w:p>
    <w:p>
      <w:pPr>
        <w:pStyle w:val="ListParagraph"/>
        <w:numPr>
          <w:ilvl w:val="3"/>
          <w:numId w:val="4"/>
        </w:numPr>
        <w:tabs>
          <w:tab w:pos="1400" w:val="left" w:leader="none"/>
        </w:tabs>
        <w:spacing w:line="271" w:lineRule="auto" w:before="0" w:after="0"/>
        <w:ind w:left="1400" w:right="120" w:hanging="300"/>
        <w:jc w:val="left"/>
        <w:rPr>
          <w:sz w:val="16"/>
        </w:rPr>
      </w:pPr>
      <w:r>
        <w:rPr>
          <w:color w:val="454547"/>
          <w:sz w:val="16"/>
        </w:rPr>
        <w:t>Vinyl: consisting of Type II, reinforced vinyl weighing 21 oz./lin.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yd.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(651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g/lin.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m).</w:t>
      </w:r>
      <w:r>
        <w:rPr>
          <w:color w:val="454547"/>
          <w:spacing w:val="34"/>
          <w:sz w:val="16"/>
        </w:rPr>
        <w:t> </w:t>
      </w:r>
      <w:r>
        <w:rPr>
          <w:color w:val="454547"/>
          <w:sz w:val="16"/>
        </w:rPr>
        <w:t>Vinyl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meet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or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exceed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CCC-W-408A and CFFA-W-101-D quality standards.</w:t>
      </w:r>
    </w:p>
    <w:p>
      <w:pPr>
        <w:pStyle w:val="ListParagraph"/>
        <w:numPr>
          <w:ilvl w:val="3"/>
          <w:numId w:val="4"/>
        </w:numPr>
        <w:tabs>
          <w:tab w:pos="1398" w:val="left" w:leader="none"/>
          <w:tab w:pos="1400" w:val="left" w:leader="none"/>
        </w:tabs>
        <w:spacing w:line="271" w:lineRule="auto" w:before="0" w:after="0"/>
        <w:ind w:left="1400" w:right="87" w:hanging="300"/>
        <w:jc w:val="left"/>
        <w:rPr>
          <w:sz w:val="16"/>
        </w:rPr>
      </w:pPr>
      <w:r>
        <w:rPr>
          <w:color w:val="454547"/>
          <w:sz w:val="16"/>
        </w:rPr>
        <w:t>Fabric: consisting of fade and tear-resistant fabric that resists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water-based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stains,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weighing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13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oz./lin.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yd.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(403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g/ lin. m).</w:t>
      </w:r>
    </w:p>
    <w:p>
      <w:pPr>
        <w:pStyle w:val="ListParagraph"/>
        <w:numPr>
          <w:ilvl w:val="3"/>
          <w:numId w:val="4"/>
        </w:numPr>
        <w:tabs>
          <w:tab w:pos="1400" w:val="left" w:leader="none"/>
        </w:tabs>
        <w:spacing w:line="271" w:lineRule="auto" w:before="0" w:after="0"/>
        <w:ind w:left="1400" w:right="0" w:hanging="300"/>
        <w:jc w:val="left"/>
        <w:rPr>
          <w:sz w:val="16"/>
        </w:rPr>
      </w:pPr>
      <w:r>
        <w:rPr>
          <w:color w:val="454547"/>
          <w:sz w:val="16"/>
        </w:rPr>
        <w:t>Standard Carpet: consisting of acoustically absorbent, non-woven needle punch fibers fused to prevent fraying and unraveling of material weighing 28.5 oz./lin. yd. (884 g/lin. m).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Carpet shall achieve a minimum NRC (Noise Reduction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Coefficient)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rating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.20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(applied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over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gypsum substrate) in accordance with ASTM C423.</w:t>
      </w:r>
    </w:p>
    <w:p>
      <w:pPr>
        <w:pStyle w:val="ListParagraph"/>
        <w:numPr>
          <w:ilvl w:val="3"/>
          <w:numId w:val="4"/>
        </w:numPr>
        <w:tabs>
          <w:tab w:pos="1400" w:val="left" w:leader="none"/>
        </w:tabs>
        <w:spacing w:line="271" w:lineRule="auto" w:before="0" w:after="0"/>
        <w:ind w:left="1400" w:right="62" w:hanging="300"/>
        <w:jc w:val="left"/>
        <w:rPr>
          <w:sz w:val="16"/>
        </w:rPr>
      </w:pPr>
      <w:r>
        <w:rPr>
          <w:color w:val="454547"/>
          <w:sz w:val="16"/>
        </w:rPr>
        <w:t>Upgrade Carpet: consisting of acoustically absorbent, non-woven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needle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punch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fibers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fused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prevent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fraying and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unraveling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material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weighing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23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oz./lin.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yd.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(713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g/ lin. m).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Upgrade Carpet shall achieve a minimum NRC (Noise Reduction Coefficient) rating of .20 (applied over gypsum substrate) in accordance with ASTM C423.</w:t>
      </w:r>
    </w:p>
    <w:p>
      <w:pPr>
        <w:pStyle w:val="ListParagraph"/>
        <w:numPr>
          <w:ilvl w:val="3"/>
          <w:numId w:val="4"/>
        </w:numPr>
        <w:tabs>
          <w:tab w:pos="1400" w:val="left" w:leader="none"/>
        </w:tabs>
        <w:spacing w:line="271" w:lineRule="auto" w:before="0" w:after="0"/>
        <w:ind w:left="1400" w:right="4" w:hanging="300"/>
        <w:jc w:val="left"/>
        <w:rPr>
          <w:sz w:val="16"/>
        </w:rPr>
      </w:pPr>
      <w:r>
        <w:rPr>
          <w:color w:val="454547"/>
          <w:sz w:val="16"/>
        </w:rPr>
        <w:t>Wood Veneer: consisting of unfinished flat cut wood veneer laminated to 1/2” [12.7] thick particle board core. Veneer shall be book/running matched within a panel, and edge-banded if trimless astragals are specified. (Notes: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Optional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Class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“A”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rated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particle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board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is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available. Acoustical substrate STC ratings apply for Wood Veneer panel construction.)</w:t>
      </w:r>
    </w:p>
    <w:p>
      <w:pPr>
        <w:pStyle w:val="ListParagraph"/>
        <w:numPr>
          <w:ilvl w:val="3"/>
          <w:numId w:val="4"/>
        </w:numPr>
        <w:tabs>
          <w:tab w:pos="1398" w:val="left" w:leader="none"/>
          <w:tab w:pos="1400" w:val="left" w:leader="none"/>
        </w:tabs>
        <w:spacing w:line="271" w:lineRule="auto" w:before="0" w:after="0"/>
        <w:ind w:left="1400" w:right="3" w:hanging="259"/>
        <w:jc w:val="left"/>
        <w:rPr>
          <w:sz w:val="16"/>
        </w:rPr>
      </w:pPr>
      <w:r>
        <w:rPr>
          <w:color w:val="454547"/>
          <w:sz w:val="16"/>
        </w:rPr>
        <w:t>High-Pressure Laminate: consisting of gypsum board core covered with general-purpose plastic laminate and Phenolic backer sheet, which is pressure laminated to both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sides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frame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form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rigid,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unitized,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and structural panel.</w:t>
      </w:r>
    </w:p>
    <w:p>
      <w:pPr>
        <w:pStyle w:val="BodyText"/>
        <w:spacing w:line="271" w:lineRule="auto"/>
        <w:ind w:left="1400" w:right="324"/>
      </w:pPr>
      <w:r>
        <w:rPr>
          <w:color w:val="454547"/>
        </w:rPr>
        <w:t>(Note:</w:t>
      </w:r>
      <w:r>
        <w:rPr>
          <w:color w:val="454547"/>
          <w:spacing w:val="-8"/>
        </w:rPr>
        <w:t> </w:t>
      </w:r>
      <w:r>
        <w:rPr>
          <w:color w:val="454547"/>
        </w:rPr>
        <w:t>Acoustical</w:t>
      </w:r>
      <w:r>
        <w:rPr>
          <w:color w:val="454547"/>
          <w:spacing w:val="-8"/>
        </w:rPr>
        <w:t> </w:t>
      </w:r>
      <w:r>
        <w:rPr>
          <w:color w:val="454547"/>
        </w:rPr>
        <w:t>substrate</w:t>
      </w:r>
      <w:r>
        <w:rPr>
          <w:color w:val="454547"/>
          <w:spacing w:val="-8"/>
        </w:rPr>
        <w:t> </w:t>
      </w:r>
      <w:r>
        <w:rPr>
          <w:color w:val="454547"/>
        </w:rPr>
        <w:t>STC</w:t>
      </w:r>
      <w:r>
        <w:rPr>
          <w:color w:val="454547"/>
          <w:spacing w:val="-8"/>
        </w:rPr>
        <w:t> </w:t>
      </w:r>
      <w:r>
        <w:rPr>
          <w:color w:val="454547"/>
        </w:rPr>
        <w:t>ratings</w:t>
      </w:r>
      <w:r>
        <w:rPr>
          <w:color w:val="454547"/>
          <w:spacing w:val="-8"/>
        </w:rPr>
        <w:t> </w:t>
      </w:r>
      <w:r>
        <w:rPr>
          <w:color w:val="454547"/>
        </w:rPr>
        <w:t>apply</w:t>
      </w:r>
      <w:r>
        <w:rPr>
          <w:color w:val="454547"/>
          <w:spacing w:val="-8"/>
        </w:rPr>
        <w:t> </w:t>
      </w:r>
      <w:r>
        <w:rPr>
          <w:color w:val="454547"/>
        </w:rPr>
        <w:t>for</w:t>
      </w:r>
      <w:r>
        <w:rPr>
          <w:color w:val="454547"/>
          <w:spacing w:val="-8"/>
        </w:rPr>
        <w:t> </w:t>
      </w:r>
      <w:r>
        <w:rPr>
          <w:color w:val="454547"/>
        </w:rPr>
        <w:t>High Pressure Laminate panel construction.)</w:t>
      </w:r>
    </w:p>
    <w:p>
      <w:pPr>
        <w:pStyle w:val="ListParagraph"/>
        <w:numPr>
          <w:ilvl w:val="3"/>
          <w:numId w:val="4"/>
        </w:numPr>
        <w:tabs>
          <w:tab w:pos="1398" w:val="left" w:leader="none"/>
          <w:tab w:pos="1400" w:val="left" w:leader="none"/>
        </w:tabs>
        <w:spacing w:line="271" w:lineRule="auto" w:before="0" w:after="0"/>
        <w:ind w:left="1400" w:right="5" w:hanging="300"/>
        <w:jc w:val="left"/>
        <w:rPr>
          <w:sz w:val="16"/>
        </w:rPr>
      </w:pPr>
      <w:r>
        <w:rPr>
          <w:color w:val="454547"/>
          <w:sz w:val="16"/>
        </w:rPr>
        <w:t>Digitally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Printed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Skins: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Seven-ply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construction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com-prised of melted, rolled, coated, or printed layers.</w:t>
      </w:r>
    </w:p>
    <w:p>
      <w:pPr>
        <w:pStyle w:val="ListParagraph"/>
        <w:numPr>
          <w:ilvl w:val="3"/>
          <w:numId w:val="4"/>
        </w:numPr>
        <w:tabs>
          <w:tab w:pos="1398" w:val="left" w:leader="none"/>
          <w:tab w:pos="1400" w:val="left" w:leader="none"/>
        </w:tabs>
        <w:spacing w:line="271" w:lineRule="auto" w:before="0" w:after="0"/>
        <w:ind w:left="1400" w:right="178" w:hanging="300"/>
        <w:jc w:val="left"/>
        <w:rPr>
          <w:sz w:val="16"/>
        </w:rPr>
      </w:pPr>
      <w:r>
        <w:rPr>
          <w:color w:val="454547"/>
          <w:sz w:val="16"/>
        </w:rPr>
        <w:t>Optional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Unfinished: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exposed acoustical substrate or steel skins for field-applied wall covering or painting.</w:t>
      </w:r>
    </w:p>
    <w:p>
      <w:pPr>
        <w:pStyle w:val="ListParagraph"/>
        <w:numPr>
          <w:ilvl w:val="2"/>
          <w:numId w:val="4"/>
        </w:numPr>
        <w:tabs>
          <w:tab w:pos="919" w:val="left" w:leader="none"/>
        </w:tabs>
        <w:spacing w:line="194" w:lineRule="exact" w:before="0" w:after="0"/>
        <w:ind w:left="919" w:right="0" w:hanging="319"/>
        <w:jc w:val="left"/>
        <w:rPr>
          <w:sz w:val="16"/>
        </w:rPr>
      </w:pPr>
      <w:r>
        <w:rPr>
          <w:color w:val="454547"/>
          <w:sz w:val="16"/>
        </w:rPr>
        <w:t>Finish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Material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Supplier: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Finish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material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2"/>
          <w:sz w:val="16"/>
        </w:rPr>
        <w:t> (select):</w:t>
      </w:r>
    </w:p>
    <w:p>
      <w:pPr>
        <w:pStyle w:val="ListParagraph"/>
        <w:numPr>
          <w:ilvl w:val="3"/>
          <w:numId w:val="4"/>
        </w:numPr>
        <w:tabs>
          <w:tab w:pos="1400" w:val="left" w:leader="none"/>
        </w:tabs>
        <w:spacing w:line="271" w:lineRule="auto" w:before="10" w:after="0"/>
        <w:ind w:left="1400" w:right="215" w:hanging="300"/>
        <w:jc w:val="left"/>
        <w:rPr>
          <w:sz w:val="16"/>
        </w:rPr>
      </w:pPr>
      <w:r>
        <w:rPr>
          <w:color w:val="454547"/>
          <w:sz w:val="16"/>
        </w:rPr>
        <w:t>Factory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Supplied: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from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manufacturer’s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standard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selec-tion of finish materials, as specified.</w:t>
      </w:r>
    </w:p>
    <w:p>
      <w:pPr>
        <w:pStyle w:val="ListParagraph"/>
        <w:numPr>
          <w:ilvl w:val="3"/>
          <w:numId w:val="4"/>
        </w:numPr>
        <w:tabs>
          <w:tab w:pos="1398" w:val="left" w:leader="none"/>
          <w:tab w:pos="1400" w:val="left" w:leader="none"/>
        </w:tabs>
        <w:spacing w:line="271" w:lineRule="auto" w:before="0" w:after="0"/>
        <w:ind w:left="1400" w:right="180" w:hanging="300"/>
        <w:jc w:val="left"/>
        <w:rPr>
          <w:sz w:val="16"/>
        </w:rPr>
      </w:pPr>
      <w:r>
        <w:rPr>
          <w:color w:val="454547"/>
          <w:sz w:val="16"/>
        </w:rPr>
        <w:t>Optional Customer Supplied: from the customer’s se-lection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finish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material,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others,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approved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by KWIK-WALL Company.</w:t>
      </w:r>
    </w:p>
    <w:p>
      <w:pPr>
        <w:pStyle w:val="ListParagraph"/>
        <w:numPr>
          <w:ilvl w:val="0"/>
          <w:numId w:val="5"/>
        </w:numPr>
        <w:tabs>
          <w:tab w:pos="1253" w:val="left" w:leader="none"/>
        </w:tabs>
        <w:spacing w:line="271" w:lineRule="auto" w:before="25" w:after="0"/>
        <w:ind w:left="1253" w:right="477" w:hanging="300"/>
        <w:jc w:val="left"/>
        <w:rPr>
          <w:sz w:val="16"/>
        </w:rPr>
      </w:pPr>
      <w:r>
        <w:rPr/>
        <w:br w:type="column"/>
      </w:r>
      <w:r>
        <w:rPr>
          <w:color w:val="454547"/>
          <w:sz w:val="16"/>
        </w:rPr>
        <w:t>Factory Applied: by operable wall manufacturer.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Cus-tomer-supplied finish material samples must be sub-mitted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manufacturer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testing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approval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prior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to acceptance and application.</w:t>
      </w:r>
    </w:p>
    <w:p>
      <w:pPr>
        <w:pStyle w:val="ListParagraph"/>
        <w:numPr>
          <w:ilvl w:val="0"/>
          <w:numId w:val="5"/>
        </w:numPr>
        <w:tabs>
          <w:tab w:pos="1251" w:val="left" w:leader="none"/>
        </w:tabs>
        <w:spacing w:line="193" w:lineRule="exact" w:before="0" w:after="0"/>
        <w:ind w:left="1251" w:right="0" w:hanging="298"/>
        <w:jc w:val="left"/>
        <w:rPr>
          <w:sz w:val="16"/>
        </w:rPr>
      </w:pPr>
      <w:r>
        <w:rPr>
          <w:color w:val="454547"/>
          <w:sz w:val="16"/>
        </w:rPr>
        <w:t>Field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Applied: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1"/>
          <w:sz w:val="16"/>
        </w:rPr>
        <w:t> </w:t>
      </w:r>
      <w:r>
        <w:rPr>
          <w:color w:val="454547"/>
          <w:spacing w:val="-2"/>
          <w:sz w:val="16"/>
        </w:rPr>
        <w:t>others.</w:t>
      </w:r>
    </w:p>
    <w:p>
      <w:pPr>
        <w:pStyle w:val="BodyText"/>
        <w:spacing w:before="50"/>
      </w:pPr>
    </w:p>
    <w:p>
      <w:pPr>
        <w:pStyle w:val="Heading2"/>
        <w:numPr>
          <w:ilvl w:val="1"/>
          <w:numId w:val="4"/>
        </w:numPr>
        <w:tabs>
          <w:tab w:pos="596" w:val="left" w:leader="none"/>
        </w:tabs>
        <w:spacing w:line="240" w:lineRule="auto" w:before="0" w:after="0"/>
        <w:ind w:left="596" w:right="0" w:hanging="383"/>
        <w:jc w:val="left"/>
      </w:pPr>
      <w:r>
        <w:rPr>
          <w:color w:val="454547"/>
        </w:rPr>
        <w:t>PERIMETER</w:t>
      </w:r>
      <w:r>
        <w:rPr>
          <w:color w:val="454547"/>
          <w:spacing w:val="-1"/>
        </w:rPr>
        <w:t> </w:t>
      </w:r>
      <w:r>
        <w:rPr>
          <w:color w:val="454547"/>
        </w:rPr>
        <w:t>TRIM</w:t>
      </w:r>
      <w:r>
        <w:rPr>
          <w:color w:val="454547"/>
          <w:spacing w:val="-1"/>
        </w:rPr>
        <w:t> </w:t>
      </w:r>
      <w:r>
        <w:rPr>
          <w:color w:val="454547"/>
        </w:rPr>
        <w:t>AND </w:t>
      </w:r>
      <w:r>
        <w:rPr>
          <w:color w:val="454547"/>
          <w:spacing w:val="-4"/>
        </w:rPr>
        <w:t>SEALS</w:t>
      </w:r>
    </w:p>
    <w:p>
      <w:pPr>
        <w:pStyle w:val="ListParagraph"/>
        <w:numPr>
          <w:ilvl w:val="2"/>
          <w:numId w:val="4"/>
        </w:numPr>
        <w:tabs>
          <w:tab w:pos="773" w:val="left" w:leader="none"/>
        </w:tabs>
        <w:spacing w:line="271" w:lineRule="auto" w:before="25" w:after="0"/>
        <w:ind w:left="773" w:right="395" w:hanging="320"/>
        <w:jc w:val="left"/>
        <w:rPr>
          <w:sz w:val="16"/>
        </w:rPr>
      </w:pPr>
      <w:r>
        <w:rPr>
          <w:color w:val="454547"/>
          <w:sz w:val="16"/>
        </w:rPr>
        <w:t>Vertical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Trim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Seals: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have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vertical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astragals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con-taining flexible vinyl seals and incorporate reversible tongue-and-groove-type configurations for positive interlocking with adjacent panels.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Vertical astragal type shall be (select):</w:t>
      </w:r>
    </w:p>
    <w:p>
      <w:pPr>
        <w:pStyle w:val="ListParagraph"/>
        <w:numPr>
          <w:ilvl w:val="2"/>
          <w:numId w:val="4"/>
        </w:numPr>
        <w:tabs>
          <w:tab w:pos="772" w:val="left" w:leader="none"/>
        </w:tabs>
        <w:spacing w:line="193" w:lineRule="exact" w:before="0" w:after="0"/>
        <w:ind w:left="772" w:right="0" w:hanging="319"/>
        <w:jc w:val="left"/>
        <w:rPr>
          <w:sz w:val="16"/>
        </w:rPr>
      </w:pPr>
      <w:r>
        <w:rPr>
          <w:color w:val="454547"/>
          <w:sz w:val="16"/>
        </w:rPr>
        <w:t>Horizontal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Top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Trim</w:t>
      </w:r>
      <w:r>
        <w:rPr>
          <w:color w:val="454547"/>
          <w:spacing w:val="-6"/>
          <w:sz w:val="16"/>
        </w:rPr>
        <w:t> </w:t>
      </w:r>
      <w:r>
        <w:rPr>
          <w:color w:val="454547"/>
          <w:spacing w:val="-2"/>
          <w:sz w:val="16"/>
        </w:rPr>
        <w:t>(select)</w:t>
      </w:r>
    </w:p>
    <w:p>
      <w:pPr>
        <w:pStyle w:val="ListParagraph"/>
        <w:numPr>
          <w:ilvl w:val="3"/>
          <w:numId w:val="4"/>
        </w:numPr>
        <w:tabs>
          <w:tab w:pos="1253" w:val="left" w:leader="none"/>
        </w:tabs>
        <w:spacing w:line="271" w:lineRule="auto" w:before="25" w:after="0"/>
        <w:ind w:left="1253" w:right="459" w:hanging="300"/>
        <w:jc w:val="left"/>
        <w:rPr>
          <w:sz w:val="16"/>
        </w:rPr>
      </w:pPr>
      <w:r>
        <w:rPr>
          <w:color w:val="454547"/>
          <w:sz w:val="16"/>
        </w:rPr>
        <w:t>Trimless Astragal: consisting of an aluminum extrusion with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tongue-and-groove-type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vertical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astragals.</w:t>
      </w:r>
      <w:r>
        <w:rPr>
          <w:color w:val="454547"/>
          <w:spacing w:val="22"/>
          <w:sz w:val="16"/>
        </w:rPr>
        <w:t> </w:t>
      </w:r>
      <w:r>
        <w:rPr>
          <w:color w:val="454547"/>
          <w:sz w:val="16"/>
        </w:rPr>
        <w:t>Vertical trim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not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permitted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on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faces,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resulting in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minimal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groove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appearance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between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adjacent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pan-</w:t>
      </w:r>
      <w:r>
        <w:rPr>
          <w:color w:val="454547"/>
          <w:spacing w:val="-4"/>
          <w:sz w:val="16"/>
        </w:rPr>
        <w:t>els.</w:t>
      </w:r>
    </w:p>
    <w:p>
      <w:pPr>
        <w:pStyle w:val="ListParagraph"/>
        <w:numPr>
          <w:ilvl w:val="3"/>
          <w:numId w:val="4"/>
        </w:numPr>
        <w:tabs>
          <w:tab w:pos="1251" w:val="left" w:leader="none"/>
          <w:tab w:pos="1253" w:val="left" w:leader="none"/>
        </w:tabs>
        <w:spacing w:line="271" w:lineRule="auto" w:before="0" w:after="0"/>
        <w:ind w:left="1253" w:right="548" w:hanging="300"/>
        <w:jc w:val="left"/>
        <w:rPr>
          <w:sz w:val="16"/>
        </w:rPr>
      </w:pPr>
      <w:r>
        <w:rPr>
          <w:color w:val="454547"/>
          <w:sz w:val="16"/>
        </w:rPr>
        <w:t>Cap-type Astragal: consisting of an aluminum extru-sion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tongue-and-groove-type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vertical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astragals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for encapsulating and protecting the finish material and substrate along the vertical edge of the panel.</w:t>
      </w:r>
    </w:p>
    <w:p>
      <w:pPr>
        <w:pStyle w:val="ListParagraph"/>
        <w:numPr>
          <w:ilvl w:val="0"/>
          <w:numId w:val="6"/>
        </w:numPr>
        <w:tabs>
          <w:tab w:pos="773" w:val="left" w:leader="none"/>
        </w:tabs>
        <w:spacing w:line="271" w:lineRule="auto" w:before="0" w:after="0"/>
        <w:ind w:left="773" w:right="372" w:hanging="320"/>
        <w:jc w:val="left"/>
        <w:rPr>
          <w:sz w:val="16"/>
        </w:rPr>
      </w:pPr>
      <w:r>
        <w:rPr>
          <w:color w:val="454547"/>
          <w:sz w:val="16"/>
        </w:rPr>
        <w:t>Horizontal Top Trim and Seals: Top seals shall consist of flexible vinyl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sweep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seals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on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both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sides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panel.</w:t>
      </w:r>
      <w:r>
        <w:rPr>
          <w:color w:val="454547"/>
          <w:spacing w:val="37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seals shall consist of a compressed bulb between two (2) fingers of vinyl.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The top seal shall be fixed, providing continuous-contact flexible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vinyl,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which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seals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against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flange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over-head track.</w:t>
      </w:r>
    </w:p>
    <w:p>
      <w:pPr>
        <w:pStyle w:val="ListParagraph"/>
        <w:numPr>
          <w:ilvl w:val="0"/>
          <w:numId w:val="6"/>
        </w:numPr>
        <w:tabs>
          <w:tab w:pos="773" w:val="left" w:leader="none"/>
        </w:tabs>
        <w:spacing w:line="271" w:lineRule="auto" w:before="0" w:after="0"/>
        <w:ind w:left="773" w:right="395" w:hanging="320"/>
        <w:jc w:val="both"/>
        <w:rPr>
          <w:sz w:val="16"/>
        </w:rPr>
      </w:pPr>
      <w:r>
        <w:rPr>
          <w:color w:val="454547"/>
          <w:sz w:val="16"/>
        </w:rPr>
        <w:t>Horizontal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Trim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Seals: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seals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consist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of multiple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fingers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flexible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vinyl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positive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contact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sealing with various floor surfaces.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Bottom seal type shall be (select):</w:t>
      </w:r>
    </w:p>
    <w:p>
      <w:pPr>
        <w:pStyle w:val="ListParagraph"/>
        <w:numPr>
          <w:ilvl w:val="1"/>
          <w:numId w:val="6"/>
        </w:numPr>
        <w:tabs>
          <w:tab w:pos="1253" w:val="left" w:leader="none"/>
        </w:tabs>
        <w:spacing w:line="271" w:lineRule="auto" w:before="0" w:after="0"/>
        <w:ind w:left="1253" w:right="475" w:hanging="300"/>
        <w:jc w:val="left"/>
        <w:rPr>
          <w:sz w:val="16"/>
        </w:rPr>
      </w:pPr>
      <w:r>
        <w:rPr>
          <w:color w:val="454547"/>
          <w:sz w:val="16"/>
        </w:rPr>
        <w:t>Operable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Seals: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an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edge-activated seal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using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removable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wrench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supplied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manufac-turer.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Bottom seals shall provide 1 1/2” [38] of nominal </w:t>
      </w:r>
      <w:r>
        <w:rPr>
          <w:color w:val="454547"/>
          <w:spacing w:val="-2"/>
          <w:sz w:val="16"/>
        </w:rPr>
        <w:t>travel.</w:t>
      </w:r>
    </w:p>
    <w:p>
      <w:pPr>
        <w:pStyle w:val="ListParagraph"/>
        <w:numPr>
          <w:ilvl w:val="1"/>
          <w:numId w:val="6"/>
        </w:numPr>
        <w:tabs>
          <w:tab w:pos="1251" w:val="left" w:leader="none"/>
          <w:tab w:pos="1253" w:val="left" w:leader="none"/>
        </w:tabs>
        <w:spacing w:line="271" w:lineRule="auto" w:before="0" w:after="0"/>
        <w:ind w:left="1253" w:right="559" w:hanging="300"/>
        <w:jc w:val="left"/>
        <w:rPr>
          <w:sz w:val="16"/>
        </w:rPr>
      </w:pPr>
      <w:r>
        <w:rPr>
          <w:color w:val="454547"/>
          <w:sz w:val="16"/>
        </w:rPr>
        <w:t>Adjustable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Seals: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field-</w:t>
      </w:r>
      <w:r>
        <w:rPr>
          <w:color w:val="454547"/>
          <w:sz w:val="16"/>
        </w:rPr>
        <w:t>adjustable, continuous-contact vinyl sweep with 2” [50.8] nominal height with ¾” [19] of adjustment.</w:t>
      </w:r>
    </w:p>
    <w:p>
      <w:pPr>
        <w:pStyle w:val="ListParagraph"/>
        <w:numPr>
          <w:ilvl w:val="1"/>
          <w:numId w:val="6"/>
        </w:numPr>
        <w:tabs>
          <w:tab w:pos="1253" w:val="left" w:leader="none"/>
        </w:tabs>
        <w:spacing w:line="271" w:lineRule="auto" w:before="0" w:after="0"/>
        <w:ind w:left="1253" w:right="366" w:hanging="300"/>
        <w:jc w:val="left"/>
        <w:rPr>
          <w:sz w:val="16"/>
        </w:rPr>
      </w:pPr>
      <w:r>
        <w:rPr>
          <w:color w:val="454547"/>
          <w:sz w:val="16"/>
        </w:rPr>
        <w:t>Automatic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Seals: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self-activated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seals providing 2” [50.8] of nominal travel.</w:t>
      </w:r>
    </w:p>
    <w:p>
      <w:pPr>
        <w:pStyle w:val="ListParagraph"/>
        <w:numPr>
          <w:ilvl w:val="0"/>
          <w:numId w:val="6"/>
        </w:numPr>
        <w:tabs>
          <w:tab w:pos="771" w:val="left" w:leader="none"/>
          <w:tab w:pos="773" w:val="left" w:leader="none"/>
        </w:tabs>
        <w:spacing w:line="271" w:lineRule="auto" w:before="0" w:after="0"/>
        <w:ind w:left="773" w:right="490" w:hanging="320"/>
        <w:jc w:val="both"/>
        <w:rPr>
          <w:sz w:val="16"/>
        </w:rPr>
      </w:pPr>
      <w:r>
        <w:rPr>
          <w:color w:val="454547"/>
          <w:sz w:val="16"/>
        </w:rPr>
        <w:t>Horizontal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Vertical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Trim: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exposed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trim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 hinges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one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(1)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similar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color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as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selected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from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manu-facturer’s available trim colors.</w:t>
      </w:r>
    </w:p>
    <w:p>
      <w:pPr>
        <w:pStyle w:val="BodyText"/>
        <w:spacing w:before="13"/>
      </w:pPr>
    </w:p>
    <w:p>
      <w:pPr>
        <w:pStyle w:val="Heading2"/>
        <w:numPr>
          <w:ilvl w:val="1"/>
          <w:numId w:val="4"/>
        </w:numPr>
        <w:tabs>
          <w:tab w:pos="592" w:val="left" w:leader="none"/>
        </w:tabs>
        <w:spacing w:line="240" w:lineRule="auto" w:before="0" w:after="0"/>
        <w:ind w:left="592" w:right="0" w:hanging="379"/>
        <w:jc w:val="left"/>
      </w:pPr>
      <w:r>
        <w:rPr>
          <w:color w:val="454547"/>
        </w:rPr>
        <w:t>CLOSURE</w:t>
      </w:r>
      <w:r>
        <w:rPr>
          <w:color w:val="454547"/>
          <w:spacing w:val="-5"/>
        </w:rPr>
        <w:t> </w:t>
      </w:r>
      <w:r>
        <w:rPr>
          <w:color w:val="454547"/>
          <w:spacing w:val="-2"/>
        </w:rPr>
        <w:t>SYSTEMS</w:t>
      </w:r>
    </w:p>
    <w:p>
      <w:pPr>
        <w:pStyle w:val="ListParagraph"/>
        <w:numPr>
          <w:ilvl w:val="2"/>
          <w:numId w:val="4"/>
        </w:numPr>
        <w:tabs>
          <w:tab w:pos="773" w:val="left" w:leader="none"/>
        </w:tabs>
        <w:spacing w:line="271" w:lineRule="auto" w:before="25" w:after="0"/>
        <w:ind w:left="773" w:right="371" w:hanging="320"/>
        <w:jc w:val="left"/>
        <w:rPr>
          <w:sz w:val="16"/>
        </w:rPr>
      </w:pPr>
      <w:r>
        <w:rPr>
          <w:color w:val="454547"/>
          <w:sz w:val="16"/>
        </w:rPr>
        <w:t>Initial Closure System: The lead panel (the first panel exiting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stack)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form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seal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vertically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against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rigid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surface, as accomplished by a (select):</w:t>
      </w:r>
    </w:p>
    <w:p>
      <w:pPr>
        <w:pStyle w:val="ListParagraph"/>
        <w:spacing w:after="0" w:line="271" w:lineRule="auto"/>
        <w:jc w:val="left"/>
        <w:rPr>
          <w:sz w:val="16"/>
        </w:rPr>
        <w:sectPr>
          <w:type w:val="continuous"/>
          <w:pgSz w:w="12240" w:h="15840"/>
          <w:pgMar w:header="360" w:footer="742" w:top="2380" w:bottom="940" w:left="0" w:right="0"/>
          <w:cols w:num="2" w:equalWidth="0">
            <w:col w:w="5987" w:space="40"/>
            <w:col w:w="6213"/>
          </w:cols>
        </w:sectPr>
      </w:pPr>
    </w:p>
    <w:p>
      <w:pPr>
        <w:spacing w:before="191"/>
        <w:ind w:left="0" w:right="261" w:firstLine="0"/>
        <w:jc w:val="center"/>
        <w:rPr>
          <w:rFonts w:ascii="Montserrat SemiBold" w:hAnsi="Montserrat SemiBold"/>
          <w:b/>
          <w:sz w:val="26"/>
        </w:rPr>
      </w:pPr>
      <w:r>
        <w:rPr>
          <w:rFonts w:ascii="Montserrat SemiBold" w:hAnsi="Montserrat SemiBold"/>
          <w:b/>
          <w:sz w:val="2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6694551</wp:posOffset>
            </wp:positionH>
            <wp:positionV relativeFrom="paragraph">
              <wp:posOffset>125713</wp:posOffset>
            </wp:positionV>
            <wp:extent cx="877823" cy="694542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69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54547"/>
          <w:spacing w:val="-4"/>
          <w:sz w:val="34"/>
        </w:rPr>
        <w:t>MODEL</w:t>
      </w:r>
      <w:r>
        <w:rPr>
          <w:b/>
          <w:color w:val="454547"/>
          <w:spacing w:val="-8"/>
          <w:sz w:val="34"/>
        </w:rPr>
        <w:t> </w:t>
      </w:r>
      <w:r>
        <w:rPr>
          <w:b/>
          <w:color w:val="454547"/>
          <w:spacing w:val="-4"/>
          <w:sz w:val="34"/>
        </w:rPr>
        <w:t>3010</w:t>
      </w:r>
      <w:r>
        <w:rPr>
          <w:b/>
          <w:color w:val="454547"/>
          <w:spacing w:val="-3"/>
          <w:sz w:val="34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—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Individual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Panels,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Curve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and</w:t>
      </w:r>
      <w:r>
        <w:rPr>
          <w:rFonts w:ascii="Montserrat SemiBold" w:hAnsi="Montserrat SemiBold"/>
          <w:b/>
          <w:color w:val="454547"/>
          <w:spacing w:val="-13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Diverter</w:t>
      </w:r>
    </w:p>
    <w:p>
      <w:pPr>
        <w:spacing w:line="290" w:lineRule="exact" w:before="51"/>
        <w:ind w:left="6" w:right="261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10 22 26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[10650] Operable </w:t>
      </w:r>
      <w:r>
        <w:rPr>
          <w:rFonts w:ascii="Montserrat Medium"/>
          <w:color w:val="454547"/>
          <w:spacing w:val="-2"/>
          <w:sz w:val="24"/>
        </w:rPr>
        <w:t>Partitions</w:t>
      </w:r>
    </w:p>
    <w:p>
      <w:pPr>
        <w:spacing w:line="290" w:lineRule="exact" w:before="0"/>
        <w:ind w:left="6" w:right="261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10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22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39</w:t>
      </w:r>
      <w:r>
        <w:rPr>
          <w:rFonts w:ascii="Montserrat Medium"/>
          <w:color w:val="454547"/>
          <w:spacing w:val="61"/>
          <w:sz w:val="24"/>
        </w:rPr>
        <w:t> </w:t>
      </w:r>
      <w:r>
        <w:rPr>
          <w:rFonts w:ascii="Montserrat Medium"/>
          <w:color w:val="454547"/>
          <w:sz w:val="24"/>
        </w:rPr>
        <w:t>Folding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Panel</w:t>
      </w:r>
      <w:r>
        <w:rPr>
          <w:rFonts w:ascii="Montserrat Medium"/>
          <w:color w:val="454547"/>
          <w:spacing w:val="-2"/>
          <w:sz w:val="24"/>
        </w:rPr>
        <w:t> Partitions</w:t>
      </w:r>
    </w:p>
    <w:p>
      <w:pPr>
        <w:spacing w:after="0" w:line="290" w:lineRule="exact"/>
        <w:jc w:val="center"/>
        <w:rPr>
          <w:rFonts w:ascii="Montserrat Medium"/>
          <w:sz w:val="24"/>
        </w:rPr>
        <w:sectPr>
          <w:pgSz w:w="12240" w:h="15840"/>
          <w:pgMar w:header="360" w:footer="742" w:top="2380" w:bottom="940" w:left="0" w:right="0"/>
        </w:sectPr>
      </w:pPr>
    </w:p>
    <w:p>
      <w:pPr>
        <w:pStyle w:val="ListParagraph"/>
        <w:numPr>
          <w:ilvl w:val="0"/>
          <w:numId w:val="7"/>
        </w:numPr>
        <w:tabs>
          <w:tab w:pos="1399" w:val="left" w:leader="none"/>
        </w:tabs>
        <w:spacing w:line="271" w:lineRule="auto" w:before="149" w:after="0"/>
        <w:ind w:left="1399" w:right="68" w:hanging="300"/>
        <w:jc w:val="left"/>
        <w:rPr>
          <w:sz w:val="16"/>
        </w:rPr>
      </w:pPr>
      <w:r>
        <w:rPr>
          <w:color w:val="454547"/>
          <w:sz w:val="16"/>
        </w:rPr>
        <w:t>Bulb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Seal: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continuous-contact,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flexible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vinyl bulb seals installed along the vertical edge of the lead panel for positive compression against a rigid wall sur-</w:t>
      </w:r>
      <w:r>
        <w:rPr>
          <w:color w:val="454547"/>
          <w:spacing w:val="-4"/>
          <w:sz w:val="16"/>
        </w:rPr>
        <w:t>face.</w:t>
      </w:r>
    </w:p>
    <w:p>
      <w:pPr>
        <w:pStyle w:val="ListParagraph"/>
        <w:numPr>
          <w:ilvl w:val="0"/>
          <w:numId w:val="7"/>
        </w:numPr>
        <w:tabs>
          <w:tab w:pos="1397" w:val="left" w:leader="none"/>
          <w:tab w:pos="1399" w:val="left" w:leader="none"/>
        </w:tabs>
        <w:spacing w:line="271" w:lineRule="auto" w:before="0" w:after="0"/>
        <w:ind w:left="1399" w:right="17" w:hanging="300"/>
        <w:jc w:val="left"/>
        <w:rPr>
          <w:sz w:val="16"/>
        </w:rPr>
      </w:pPr>
      <w:r>
        <w:rPr>
          <w:color w:val="454547"/>
          <w:sz w:val="16"/>
        </w:rPr>
        <w:t>Fixed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Starter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Jamb: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aluminum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extrusion, which is permanently mounted to a structural wall sur-face.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The Fixed Starter Jamb shall incorporate a tongue-and-groove-type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vertical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astragal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10"/>
          <w:sz w:val="16"/>
        </w:rPr>
        <w:t> </w:t>
      </w:r>
      <w:r>
        <w:rPr>
          <w:color w:val="454547"/>
          <w:sz w:val="16"/>
        </w:rPr>
        <w:t>positive</w:t>
      </w:r>
      <w:r>
        <w:rPr>
          <w:color w:val="454547"/>
          <w:spacing w:val="-11"/>
          <w:sz w:val="16"/>
        </w:rPr>
        <w:t> </w:t>
      </w:r>
      <w:r>
        <w:rPr>
          <w:color w:val="454547"/>
          <w:sz w:val="16"/>
        </w:rPr>
        <w:t>interlocking with the lead panel.</w:t>
      </w:r>
    </w:p>
    <w:p>
      <w:pPr>
        <w:pStyle w:val="ListParagraph"/>
        <w:numPr>
          <w:ilvl w:val="0"/>
          <w:numId w:val="7"/>
        </w:numPr>
        <w:tabs>
          <w:tab w:pos="1399" w:val="left" w:leader="none"/>
        </w:tabs>
        <w:spacing w:line="271" w:lineRule="auto" w:before="0" w:after="0"/>
        <w:ind w:left="1399" w:right="114" w:hanging="300"/>
        <w:jc w:val="left"/>
        <w:rPr>
          <w:sz w:val="16"/>
        </w:rPr>
      </w:pPr>
      <w:r>
        <w:rPr>
          <w:color w:val="454547"/>
          <w:sz w:val="16"/>
        </w:rPr>
        <w:t>Adjustable Starter Jamb: consisting of an aluminum extrusion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which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permanently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mounted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structural wall surface and is field-adjustable to compensate for</w:t>
      </w:r>
    </w:p>
    <w:p>
      <w:pPr>
        <w:pStyle w:val="BodyText"/>
        <w:spacing w:line="271" w:lineRule="auto"/>
        <w:ind w:left="1399"/>
      </w:pPr>
      <w:r>
        <w:rPr>
          <w:color w:val="454547"/>
        </w:rPr>
        <w:t>out-of-plumb</w:t>
      </w:r>
      <w:r>
        <w:rPr>
          <w:color w:val="454547"/>
          <w:spacing w:val="-5"/>
        </w:rPr>
        <w:t> </w:t>
      </w:r>
      <w:r>
        <w:rPr>
          <w:color w:val="454547"/>
        </w:rPr>
        <w:t>conditions</w:t>
      </w:r>
      <w:r>
        <w:rPr>
          <w:color w:val="454547"/>
          <w:spacing w:val="-5"/>
        </w:rPr>
        <w:t> </w:t>
      </w:r>
      <w:r>
        <w:rPr>
          <w:color w:val="454547"/>
        </w:rPr>
        <w:t>of</w:t>
      </w:r>
      <w:r>
        <w:rPr>
          <w:color w:val="454547"/>
          <w:spacing w:val="-5"/>
        </w:rPr>
        <w:t> </w:t>
      </w:r>
      <w:r>
        <w:rPr>
          <w:color w:val="454547"/>
        </w:rPr>
        <w:t>the</w:t>
      </w:r>
      <w:r>
        <w:rPr>
          <w:color w:val="454547"/>
          <w:spacing w:val="-5"/>
        </w:rPr>
        <w:t> </w:t>
      </w:r>
      <w:r>
        <w:rPr>
          <w:color w:val="454547"/>
        </w:rPr>
        <w:t>fixed</w:t>
      </w:r>
      <w:r>
        <w:rPr>
          <w:color w:val="454547"/>
          <w:spacing w:val="-5"/>
        </w:rPr>
        <w:t> </w:t>
      </w:r>
      <w:r>
        <w:rPr>
          <w:color w:val="454547"/>
        </w:rPr>
        <w:t>wall.</w:t>
      </w:r>
      <w:r>
        <w:rPr>
          <w:color w:val="454547"/>
          <w:spacing w:val="33"/>
        </w:rPr>
        <w:t> </w:t>
      </w:r>
      <w:r>
        <w:rPr>
          <w:color w:val="454547"/>
        </w:rPr>
        <w:t>The</w:t>
      </w:r>
      <w:r>
        <w:rPr>
          <w:color w:val="454547"/>
          <w:spacing w:val="-5"/>
        </w:rPr>
        <w:t> </w:t>
      </w:r>
      <w:r>
        <w:rPr>
          <w:color w:val="454547"/>
        </w:rPr>
        <w:t>Adjustable Starter</w:t>
      </w:r>
      <w:r>
        <w:rPr>
          <w:color w:val="454547"/>
          <w:spacing w:val="-10"/>
        </w:rPr>
        <w:t> </w:t>
      </w:r>
      <w:r>
        <w:rPr>
          <w:color w:val="454547"/>
        </w:rPr>
        <w:t>Jamb</w:t>
      </w:r>
      <w:r>
        <w:rPr>
          <w:color w:val="454547"/>
          <w:spacing w:val="-10"/>
        </w:rPr>
        <w:t> </w:t>
      </w:r>
      <w:r>
        <w:rPr>
          <w:color w:val="454547"/>
        </w:rPr>
        <w:t>shall</w:t>
      </w:r>
      <w:r>
        <w:rPr>
          <w:color w:val="454547"/>
          <w:spacing w:val="-10"/>
        </w:rPr>
        <w:t> </w:t>
      </w:r>
      <w:r>
        <w:rPr>
          <w:color w:val="454547"/>
        </w:rPr>
        <w:t>incorporate</w:t>
      </w:r>
      <w:r>
        <w:rPr>
          <w:color w:val="454547"/>
          <w:spacing w:val="-10"/>
        </w:rPr>
        <w:t> </w:t>
      </w:r>
      <w:r>
        <w:rPr>
          <w:color w:val="454547"/>
        </w:rPr>
        <w:t>a</w:t>
      </w:r>
      <w:r>
        <w:rPr>
          <w:color w:val="454547"/>
          <w:spacing w:val="-10"/>
        </w:rPr>
        <w:t> </w:t>
      </w:r>
      <w:r>
        <w:rPr>
          <w:color w:val="454547"/>
        </w:rPr>
        <w:t>tongue-and-groove-type vertical astragal for positive interlocking with the lead </w:t>
      </w:r>
      <w:r>
        <w:rPr>
          <w:color w:val="454547"/>
          <w:spacing w:val="-2"/>
        </w:rPr>
        <w:t>panel.</w:t>
      </w:r>
    </w:p>
    <w:p>
      <w:pPr>
        <w:pStyle w:val="ListParagraph"/>
        <w:numPr>
          <w:ilvl w:val="2"/>
          <w:numId w:val="4"/>
        </w:numPr>
        <w:tabs>
          <w:tab w:pos="919" w:val="left" w:leader="none"/>
        </w:tabs>
        <w:spacing w:line="271" w:lineRule="auto" w:before="0" w:after="0"/>
        <w:ind w:left="919" w:right="75" w:hanging="320"/>
        <w:jc w:val="left"/>
        <w:rPr>
          <w:sz w:val="16"/>
        </w:rPr>
      </w:pPr>
      <w:r>
        <w:rPr>
          <w:color w:val="454547"/>
          <w:sz w:val="16"/>
        </w:rPr>
        <w:t>Final Closure System: The final closure panel (the last panel exiting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stack)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form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seal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vertically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against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rigid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 surface.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The type of final closure panel shall be (select):</w:t>
      </w:r>
    </w:p>
    <w:p>
      <w:pPr>
        <w:pStyle w:val="ListParagraph"/>
        <w:numPr>
          <w:ilvl w:val="3"/>
          <w:numId w:val="4"/>
        </w:numPr>
        <w:tabs>
          <w:tab w:pos="1399" w:val="left" w:leader="none"/>
        </w:tabs>
        <w:spacing w:line="271" w:lineRule="auto" w:before="0" w:after="0"/>
        <w:ind w:left="1399" w:right="81" w:hanging="300"/>
        <w:jc w:val="left"/>
        <w:rPr>
          <w:sz w:val="16"/>
        </w:rPr>
      </w:pPr>
      <w:r>
        <w:rPr>
          <w:color w:val="454547"/>
          <w:sz w:val="16"/>
        </w:rPr>
        <w:t>Hinged Panel(s) Closure: consisting of a panel(s) hinged permanently and directly to a permanent wall surface. The Hinged Panel(s) shall be equipped with an adjust-able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seal,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lap-type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extrusion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sealing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against its adjacent panel (standard) or (optional) expander mechanism with a nominal 5” [127] of travel, activated</w:t>
      </w:r>
    </w:p>
    <w:p>
      <w:pPr>
        <w:pStyle w:val="BodyText"/>
        <w:spacing w:line="271" w:lineRule="auto"/>
        <w:ind w:left="1399" w:right="61"/>
      </w:pPr>
      <w:r>
        <w:rPr>
          <w:color w:val="454547"/>
        </w:rPr>
        <w:t>from</w:t>
      </w:r>
      <w:r>
        <w:rPr>
          <w:color w:val="454547"/>
          <w:spacing w:val="-5"/>
        </w:rPr>
        <w:t> </w:t>
      </w:r>
      <w:r>
        <w:rPr>
          <w:color w:val="454547"/>
        </w:rPr>
        <w:t>the</w:t>
      </w:r>
      <w:r>
        <w:rPr>
          <w:color w:val="454547"/>
          <w:spacing w:val="-5"/>
        </w:rPr>
        <w:t> </w:t>
      </w:r>
      <w:r>
        <w:rPr>
          <w:color w:val="454547"/>
        </w:rPr>
        <w:t>face</w:t>
      </w:r>
      <w:r>
        <w:rPr>
          <w:color w:val="454547"/>
          <w:spacing w:val="-5"/>
        </w:rPr>
        <w:t> </w:t>
      </w:r>
      <w:r>
        <w:rPr>
          <w:color w:val="454547"/>
        </w:rPr>
        <w:t>of</w:t>
      </w:r>
      <w:r>
        <w:rPr>
          <w:color w:val="454547"/>
          <w:spacing w:val="-5"/>
        </w:rPr>
        <w:t> </w:t>
      </w:r>
      <w:r>
        <w:rPr>
          <w:color w:val="454547"/>
        </w:rPr>
        <w:t>the</w:t>
      </w:r>
      <w:r>
        <w:rPr>
          <w:color w:val="454547"/>
          <w:spacing w:val="-5"/>
        </w:rPr>
        <w:t> </w:t>
      </w:r>
      <w:r>
        <w:rPr>
          <w:color w:val="454547"/>
        </w:rPr>
        <w:t>panel</w:t>
      </w:r>
      <w:r>
        <w:rPr>
          <w:color w:val="454547"/>
          <w:spacing w:val="-5"/>
        </w:rPr>
        <w:t> </w:t>
      </w:r>
      <w:r>
        <w:rPr>
          <w:color w:val="454547"/>
        </w:rPr>
        <w:t>using</w:t>
      </w:r>
      <w:r>
        <w:rPr>
          <w:color w:val="454547"/>
          <w:spacing w:val="-5"/>
        </w:rPr>
        <w:t> </w:t>
      </w:r>
      <w:r>
        <w:rPr>
          <w:color w:val="454547"/>
        </w:rPr>
        <w:t>a</w:t>
      </w:r>
      <w:r>
        <w:rPr>
          <w:color w:val="454547"/>
          <w:spacing w:val="-5"/>
        </w:rPr>
        <w:t> </w:t>
      </w:r>
      <w:r>
        <w:rPr>
          <w:color w:val="454547"/>
        </w:rPr>
        <w:t>removable</w:t>
      </w:r>
      <w:r>
        <w:rPr>
          <w:color w:val="454547"/>
          <w:spacing w:val="-5"/>
        </w:rPr>
        <w:t> </w:t>
      </w:r>
      <w:r>
        <w:rPr>
          <w:color w:val="454547"/>
        </w:rPr>
        <w:t>wrench, and a flush pull handle on each side of the panel.</w:t>
      </w:r>
    </w:p>
    <w:p>
      <w:pPr>
        <w:pStyle w:val="ListParagraph"/>
        <w:numPr>
          <w:ilvl w:val="3"/>
          <w:numId w:val="4"/>
        </w:numPr>
        <w:tabs>
          <w:tab w:pos="1397" w:val="left" w:leader="none"/>
          <w:tab w:pos="1399" w:val="left" w:leader="none"/>
        </w:tabs>
        <w:spacing w:line="271" w:lineRule="auto" w:before="0" w:after="0"/>
        <w:ind w:left="1399" w:right="16" w:hanging="300"/>
        <w:jc w:val="left"/>
        <w:rPr>
          <w:sz w:val="16"/>
        </w:rPr>
      </w:pPr>
      <w:r>
        <w:rPr>
          <w:color w:val="454547"/>
          <w:sz w:val="16"/>
        </w:rPr>
        <w:t>Portal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Expander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Closure: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consisting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expander mechanism with a nominal 5” [127] of travel, activated</w:t>
      </w:r>
    </w:p>
    <w:p>
      <w:pPr>
        <w:pStyle w:val="BodyText"/>
        <w:spacing w:line="271" w:lineRule="auto"/>
        <w:ind w:left="1399" w:right="31"/>
      </w:pPr>
      <w:r>
        <w:rPr>
          <w:color w:val="454547"/>
        </w:rPr>
        <w:t>from the face of the panel using a removable wrench. The Portal Expander Panel shall be hinged to the adja-cent</w:t>
      </w:r>
      <w:r>
        <w:rPr>
          <w:color w:val="454547"/>
          <w:spacing w:val="-6"/>
        </w:rPr>
        <w:t> </w:t>
      </w:r>
      <w:r>
        <w:rPr>
          <w:color w:val="454547"/>
        </w:rPr>
        <w:t>panel</w:t>
      </w:r>
      <w:r>
        <w:rPr>
          <w:color w:val="454547"/>
          <w:spacing w:val="-6"/>
        </w:rPr>
        <w:t> </w:t>
      </w:r>
      <w:r>
        <w:rPr>
          <w:color w:val="454547"/>
        </w:rPr>
        <w:t>and</w:t>
      </w:r>
      <w:r>
        <w:rPr>
          <w:color w:val="454547"/>
          <w:spacing w:val="-6"/>
        </w:rPr>
        <w:t> </w:t>
      </w:r>
      <w:r>
        <w:rPr>
          <w:color w:val="454547"/>
        </w:rPr>
        <w:t>equipped</w:t>
      </w:r>
      <w:r>
        <w:rPr>
          <w:color w:val="454547"/>
          <w:spacing w:val="-6"/>
        </w:rPr>
        <w:t> </w:t>
      </w:r>
      <w:r>
        <w:rPr>
          <w:color w:val="454547"/>
        </w:rPr>
        <w:t>with</w:t>
      </w:r>
      <w:r>
        <w:rPr>
          <w:color w:val="454547"/>
          <w:spacing w:val="-6"/>
        </w:rPr>
        <w:t> </w:t>
      </w:r>
      <w:r>
        <w:rPr>
          <w:color w:val="454547"/>
        </w:rPr>
        <w:t>an</w:t>
      </w:r>
      <w:r>
        <w:rPr>
          <w:color w:val="454547"/>
          <w:spacing w:val="-6"/>
        </w:rPr>
        <w:t> </w:t>
      </w:r>
      <w:r>
        <w:rPr>
          <w:color w:val="454547"/>
        </w:rPr>
        <w:t>adjustable</w:t>
      </w:r>
      <w:r>
        <w:rPr>
          <w:color w:val="454547"/>
          <w:spacing w:val="-6"/>
        </w:rPr>
        <w:t> </w:t>
      </w:r>
      <w:r>
        <w:rPr>
          <w:color w:val="454547"/>
        </w:rPr>
        <w:t>bottom</w:t>
      </w:r>
      <w:r>
        <w:rPr>
          <w:color w:val="454547"/>
          <w:spacing w:val="-6"/>
        </w:rPr>
        <w:t> </w:t>
      </w:r>
      <w:r>
        <w:rPr>
          <w:color w:val="454547"/>
        </w:rPr>
        <w:t>seal (standard)</w:t>
      </w:r>
      <w:r>
        <w:rPr>
          <w:color w:val="454547"/>
          <w:spacing w:val="-6"/>
        </w:rPr>
        <w:t> </w:t>
      </w:r>
      <w:r>
        <w:rPr>
          <w:color w:val="454547"/>
        </w:rPr>
        <w:t>or</w:t>
      </w:r>
      <w:r>
        <w:rPr>
          <w:color w:val="454547"/>
          <w:spacing w:val="-6"/>
        </w:rPr>
        <w:t> </w:t>
      </w:r>
      <w:r>
        <w:rPr>
          <w:color w:val="454547"/>
        </w:rPr>
        <w:t>(optional)</w:t>
      </w:r>
      <w:r>
        <w:rPr>
          <w:color w:val="454547"/>
          <w:spacing w:val="-6"/>
        </w:rPr>
        <w:t> </w:t>
      </w:r>
      <w:r>
        <w:rPr>
          <w:color w:val="454547"/>
        </w:rPr>
        <w:t>operable</w:t>
      </w:r>
      <w:r>
        <w:rPr>
          <w:color w:val="454547"/>
          <w:spacing w:val="-6"/>
        </w:rPr>
        <w:t> </w:t>
      </w:r>
      <w:r>
        <w:rPr>
          <w:color w:val="454547"/>
        </w:rPr>
        <w:t>bottom</w:t>
      </w:r>
      <w:r>
        <w:rPr>
          <w:color w:val="454547"/>
          <w:spacing w:val="-6"/>
        </w:rPr>
        <w:t> </w:t>
      </w:r>
      <w:r>
        <w:rPr>
          <w:color w:val="454547"/>
        </w:rPr>
        <w:t>seal,</w:t>
      </w:r>
      <w:r>
        <w:rPr>
          <w:color w:val="454547"/>
          <w:spacing w:val="-6"/>
        </w:rPr>
        <w:t> </w:t>
      </w:r>
      <w:r>
        <w:rPr>
          <w:color w:val="454547"/>
        </w:rPr>
        <w:t>and</w:t>
      </w:r>
      <w:r>
        <w:rPr>
          <w:color w:val="454547"/>
          <w:spacing w:val="-6"/>
        </w:rPr>
        <w:t> </w:t>
      </w:r>
      <w:r>
        <w:rPr>
          <w:color w:val="454547"/>
        </w:rPr>
        <w:t>a</w:t>
      </w:r>
      <w:r>
        <w:rPr>
          <w:color w:val="454547"/>
          <w:spacing w:val="-6"/>
        </w:rPr>
        <w:t> </w:t>
      </w:r>
      <w:r>
        <w:rPr>
          <w:color w:val="454547"/>
        </w:rPr>
        <w:t>flush pull handle.</w:t>
      </w:r>
      <w:r>
        <w:rPr>
          <w:color w:val="454547"/>
          <w:spacing w:val="40"/>
        </w:rPr>
        <w:t> </w:t>
      </w:r>
      <w:r>
        <w:rPr>
          <w:color w:val="454547"/>
        </w:rPr>
        <w:t>The portal panel shall contain a door holder device</w:t>
      </w:r>
      <w:r>
        <w:rPr>
          <w:color w:val="454547"/>
          <w:spacing w:val="-4"/>
        </w:rPr>
        <w:t> </w:t>
      </w:r>
      <w:r>
        <w:rPr>
          <w:color w:val="454547"/>
        </w:rPr>
        <w:t>for</w:t>
      </w:r>
      <w:r>
        <w:rPr>
          <w:color w:val="454547"/>
          <w:spacing w:val="-4"/>
        </w:rPr>
        <w:t> </w:t>
      </w:r>
      <w:r>
        <w:rPr>
          <w:color w:val="454547"/>
        </w:rPr>
        <w:t>securing</w:t>
      </w:r>
      <w:r>
        <w:rPr>
          <w:color w:val="454547"/>
          <w:spacing w:val="-4"/>
        </w:rPr>
        <w:t> </w:t>
      </w:r>
      <w:r>
        <w:rPr>
          <w:color w:val="454547"/>
        </w:rPr>
        <w:t>it</w:t>
      </w:r>
      <w:r>
        <w:rPr>
          <w:color w:val="454547"/>
          <w:spacing w:val="-4"/>
        </w:rPr>
        <w:t> </w:t>
      </w:r>
      <w:r>
        <w:rPr>
          <w:color w:val="454547"/>
        </w:rPr>
        <w:t>to</w:t>
      </w:r>
      <w:r>
        <w:rPr>
          <w:color w:val="454547"/>
          <w:spacing w:val="-4"/>
        </w:rPr>
        <w:t> </w:t>
      </w:r>
      <w:r>
        <w:rPr>
          <w:color w:val="454547"/>
        </w:rPr>
        <w:t>the</w:t>
      </w:r>
      <w:r>
        <w:rPr>
          <w:color w:val="454547"/>
          <w:spacing w:val="-4"/>
        </w:rPr>
        <w:t> </w:t>
      </w:r>
      <w:r>
        <w:rPr>
          <w:color w:val="454547"/>
        </w:rPr>
        <w:t>adjacent</w:t>
      </w:r>
      <w:r>
        <w:rPr>
          <w:color w:val="454547"/>
          <w:spacing w:val="-4"/>
        </w:rPr>
        <w:t> </w:t>
      </w:r>
      <w:r>
        <w:rPr>
          <w:color w:val="454547"/>
        </w:rPr>
        <w:t>panel</w:t>
      </w:r>
      <w:r>
        <w:rPr>
          <w:color w:val="454547"/>
          <w:spacing w:val="-4"/>
        </w:rPr>
        <w:t> </w:t>
      </w:r>
      <w:r>
        <w:rPr>
          <w:color w:val="454547"/>
        </w:rPr>
        <w:t>when</w:t>
      </w:r>
      <w:r>
        <w:rPr>
          <w:color w:val="454547"/>
          <w:spacing w:val="-4"/>
        </w:rPr>
        <w:t> </w:t>
      </w:r>
      <w:r>
        <w:rPr>
          <w:color w:val="454547"/>
        </w:rPr>
        <w:t>in</w:t>
      </w:r>
      <w:r>
        <w:rPr>
          <w:color w:val="454547"/>
          <w:spacing w:val="-4"/>
        </w:rPr>
        <w:t> </w:t>
      </w:r>
      <w:r>
        <w:rPr>
          <w:color w:val="454547"/>
        </w:rPr>
        <w:t>tran-</w:t>
      </w:r>
      <w:r>
        <w:rPr>
          <w:color w:val="454547"/>
          <w:spacing w:val="-4"/>
        </w:rPr>
        <w:t>sit.</w:t>
      </w:r>
    </w:p>
    <w:p>
      <w:pPr>
        <w:pStyle w:val="ListParagraph"/>
        <w:numPr>
          <w:ilvl w:val="3"/>
          <w:numId w:val="4"/>
        </w:numPr>
        <w:tabs>
          <w:tab w:pos="1399" w:val="left" w:leader="none"/>
        </w:tabs>
        <w:spacing w:line="271" w:lineRule="auto" w:before="0" w:after="0"/>
        <w:ind w:left="1399" w:right="305" w:hanging="300"/>
        <w:jc w:val="left"/>
        <w:rPr>
          <w:sz w:val="16"/>
        </w:rPr>
      </w:pPr>
      <w:r>
        <w:rPr>
          <w:color w:val="454547"/>
          <w:sz w:val="16"/>
        </w:rPr>
        <w:t>Expander Panel Closure: consisting of an expander mechanism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nominal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5”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[127]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travel,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activated from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face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using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removable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wrench,</w:t>
      </w:r>
    </w:p>
    <w:p>
      <w:pPr>
        <w:pStyle w:val="BodyText"/>
        <w:spacing w:line="271" w:lineRule="auto"/>
        <w:ind w:left="1399"/>
      </w:pPr>
      <w:r>
        <w:rPr>
          <w:color w:val="454547"/>
        </w:rPr>
        <w:t>as supplied by manufacturer.</w:t>
      </w:r>
      <w:r>
        <w:rPr>
          <w:color w:val="454547"/>
          <w:spacing w:val="40"/>
        </w:rPr>
        <w:t> </w:t>
      </w:r>
      <w:r>
        <w:rPr>
          <w:color w:val="454547"/>
        </w:rPr>
        <w:t>The Expander Panel shall be</w:t>
      </w:r>
      <w:r>
        <w:rPr>
          <w:color w:val="454547"/>
          <w:spacing w:val="-6"/>
        </w:rPr>
        <w:t> </w:t>
      </w:r>
      <w:r>
        <w:rPr>
          <w:color w:val="454547"/>
        </w:rPr>
        <w:t>equipped</w:t>
      </w:r>
      <w:r>
        <w:rPr>
          <w:color w:val="454547"/>
          <w:spacing w:val="-6"/>
        </w:rPr>
        <w:t> </w:t>
      </w:r>
      <w:r>
        <w:rPr>
          <w:color w:val="454547"/>
        </w:rPr>
        <w:t>with</w:t>
      </w:r>
      <w:r>
        <w:rPr>
          <w:color w:val="454547"/>
          <w:spacing w:val="-6"/>
        </w:rPr>
        <w:t> </w:t>
      </w:r>
      <w:r>
        <w:rPr>
          <w:color w:val="454547"/>
        </w:rPr>
        <w:t>an</w:t>
      </w:r>
      <w:r>
        <w:rPr>
          <w:color w:val="454547"/>
          <w:spacing w:val="-6"/>
        </w:rPr>
        <w:t> </w:t>
      </w:r>
      <w:r>
        <w:rPr>
          <w:color w:val="454547"/>
        </w:rPr>
        <w:t>adjustable</w:t>
      </w:r>
      <w:r>
        <w:rPr>
          <w:color w:val="454547"/>
          <w:spacing w:val="-6"/>
        </w:rPr>
        <w:t> </w:t>
      </w:r>
      <w:r>
        <w:rPr>
          <w:color w:val="454547"/>
        </w:rPr>
        <w:t>bottom</w:t>
      </w:r>
      <w:r>
        <w:rPr>
          <w:color w:val="454547"/>
          <w:spacing w:val="-6"/>
        </w:rPr>
        <w:t> </w:t>
      </w:r>
      <w:r>
        <w:rPr>
          <w:color w:val="454547"/>
        </w:rPr>
        <w:t>seal</w:t>
      </w:r>
      <w:r>
        <w:rPr>
          <w:color w:val="454547"/>
          <w:spacing w:val="-6"/>
        </w:rPr>
        <w:t> </w:t>
      </w:r>
      <w:r>
        <w:rPr>
          <w:color w:val="454547"/>
        </w:rPr>
        <w:t>or</w:t>
      </w:r>
      <w:r>
        <w:rPr>
          <w:color w:val="454547"/>
          <w:spacing w:val="-6"/>
        </w:rPr>
        <w:t> </w:t>
      </w:r>
      <w:r>
        <w:rPr>
          <w:color w:val="454547"/>
        </w:rPr>
        <w:t>operable bottom seal, and a flush pull handle.</w:t>
      </w:r>
    </w:p>
    <w:p>
      <w:pPr>
        <w:pStyle w:val="ListParagraph"/>
        <w:numPr>
          <w:ilvl w:val="3"/>
          <w:numId w:val="4"/>
        </w:numPr>
        <w:tabs>
          <w:tab w:pos="1399" w:val="left" w:leader="none"/>
        </w:tabs>
        <w:spacing w:line="271" w:lineRule="auto" w:before="0" w:after="0"/>
        <w:ind w:left="1399" w:right="145" w:hanging="300"/>
        <w:jc w:val="both"/>
        <w:rPr>
          <w:sz w:val="16"/>
        </w:rPr>
      </w:pPr>
      <w:r>
        <w:rPr>
          <w:color w:val="454547"/>
          <w:sz w:val="16"/>
        </w:rPr>
        <w:t>Optional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Pocket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Door(s):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(see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“Series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3000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Pocket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Door” technical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data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sheet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complete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details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specifica-</w:t>
      </w:r>
      <w:r>
        <w:rPr>
          <w:color w:val="454547"/>
          <w:spacing w:val="-2"/>
          <w:sz w:val="16"/>
        </w:rPr>
        <w:t>tions).</w:t>
      </w:r>
    </w:p>
    <w:p>
      <w:pPr>
        <w:pStyle w:val="BodyText"/>
        <w:spacing w:before="149"/>
        <w:ind w:left="943"/>
      </w:pPr>
      <w:r>
        <w:rPr/>
        <w:br w:type="column"/>
      </w:r>
      <w:r>
        <w:rPr>
          <w:color w:val="454547"/>
          <w:spacing w:val="-2"/>
        </w:rPr>
        <w:t>Notes:</w:t>
      </w:r>
    </w:p>
    <w:p>
      <w:pPr>
        <w:pStyle w:val="ListParagraph"/>
        <w:numPr>
          <w:ilvl w:val="0"/>
          <w:numId w:val="8"/>
        </w:numPr>
        <w:tabs>
          <w:tab w:pos="1243" w:val="left" w:leader="none"/>
        </w:tabs>
        <w:spacing w:line="271" w:lineRule="auto" w:before="25" w:after="0"/>
        <w:ind w:left="1243" w:right="529" w:hanging="300"/>
        <w:jc w:val="left"/>
        <w:rPr>
          <w:sz w:val="16"/>
        </w:rPr>
      </w:pPr>
      <w:r>
        <w:rPr>
          <w:color w:val="454547"/>
          <w:sz w:val="16"/>
        </w:rPr>
        <w:t>Optional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Automatic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Bottom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Seal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not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available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con-junction with Final Closure panel(s).</w:t>
      </w:r>
    </w:p>
    <w:p>
      <w:pPr>
        <w:pStyle w:val="ListParagraph"/>
        <w:numPr>
          <w:ilvl w:val="0"/>
          <w:numId w:val="8"/>
        </w:numPr>
        <w:tabs>
          <w:tab w:pos="1241" w:val="left" w:leader="none"/>
          <w:tab w:pos="1243" w:val="left" w:leader="none"/>
        </w:tabs>
        <w:spacing w:line="271" w:lineRule="auto" w:before="0" w:after="0"/>
        <w:ind w:left="1243" w:right="565" w:hanging="300"/>
        <w:jc w:val="left"/>
        <w:rPr>
          <w:sz w:val="16"/>
        </w:rPr>
      </w:pPr>
      <w:r>
        <w:rPr>
          <w:color w:val="454547"/>
          <w:sz w:val="16"/>
        </w:rPr>
        <w:t>Final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closure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type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selection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will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vary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depending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job-site conditions.</w:t>
      </w:r>
    </w:p>
    <w:p>
      <w:pPr>
        <w:pStyle w:val="BodyText"/>
        <w:spacing w:before="23"/>
      </w:pPr>
    </w:p>
    <w:p>
      <w:pPr>
        <w:pStyle w:val="Heading2"/>
        <w:numPr>
          <w:ilvl w:val="1"/>
          <w:numId w:val="4"/>
        </w:numPr>
        <w:tabs>
          <w:tab w:pos="590" w:val="left" w:leader="none"/>
        </w:tabs>
        <w:spacing w:line="240" w:lineRule="auto" w:before="0" w:after="0"/>
        <w:ind w:left="590" w:right="0" w:hanging="387"/>
        <w:jc w:val="left"/>
      </w:pPr>
      <w:r>
        <w:rPr>
          <w:color w:val="454547"/>
        </w:rPr>
        <w:t>ACOUSTICAL</w:t>
      </w:r>
      <w:r>
        <w:rPr>
          <w:color w:val="454547"/>
          <w:spacing w:val="-10"/>
        </w:rPr>
        <w:t> </w:t>
      </w:r>
      <w:r>
        <w:rPr>
          <w:color w:val="454547"/>
          <w:spacing w:val="-2"/>
        </w:rPr>
        <w:t>PERFORMANCE</w:t>
      </w:r>
    </w:p>
    <w:p>
      <w:pPr>
        <w:pStyle w:val="ListParagraph"/>
        <w:numPr>
          <w:ilvl w:val="2"/>
          <w:numId w:val="4"/>
        </w:numPr>
        <w:tabs>
          <w:tab w:pos="763" w:val="left" w:leader="none"/>
        </w:tabs>
        <w:spacing w:line="271" w:lineRule="auto" w:before="25" w:after="0"/>
        <w:ind w:left="763" w:right="510" w:hanging="320"/>
        <w:jc w:val="left"/>
        <w:rPr>
          <w:sz w:val="16"/>
        </w:rPr>
      </w:pPr>
      <w:r>
        <w:rPr>
          <w:color w:val="454547"/>
          <w:sz w:val="16"/>
        </w:rPr>
        <w:t>Certification: The operable wall shall have been tested in an independent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acoustical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testing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laboratory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accordance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with ASTM E 90 and ASTM E 413 test procedures.</w:t>
      </w:r>
    </w:p>
    <w:p>
      <w:pPr>
        <w:pStyle w:val="ListParagraph"/>
        <w:numPr>
          <w:ilvl w:val="2"/>
          <w:numId w:val="4"/>
        </w:numPr>
        <w:tabs>
          <w:tab w:pos="763" w:val="left" w:leader="none"/>
        </w:tabs>
        <w:spacing w:line="271" w:lineRule="auto" w:before="0" w:after="0"/>
        <w:ind w:left="763" w:right="614" w:hanging="320"/>
        <w:jc w:val="left"/>
        <w:rPr>
          <w:sz w:val="16"/>
        </w:rPr>
      </w:pPr>
      <w:r>
        <w:rPr>
          <w:color w:val="454547"/>
          <w:sz w:val="16"/>
        </w:rPr>
        <w:t>STC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Rating: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acoustical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performance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rating shall be based on (select):</w:t>
      </w:r>
    </w:p>
    <w:p>
      <w:pPr>
        <w:pStyle w:val="ListParagraph"/>
        <w:numPr>
          <w:ilvl w:val="3"/>
          <w:numId w:val="4"/>
        </w:numPr>
        <w:tabs>
          <w:tab w:pos="1243" w:val="left" w:leader="none"/>
        </w:tabs>
        <w:spacing w:line="271" w:lineRule="auto" w:before="0" w:after="0"/>
        <w:ind w:left="1243" w:right="612" w:hanging="300"/>
        <w:jc w:val="left"/>
        <w:rPr>
          <w:sz w:val="16"/>
        </w:rPr>
      </w:pPr>
      <w:r>
        <w:rPr>
          <w:color w:val="454547"/>
          <w:sz w:val="16"/>
        </w:rPr>
        <w:t>Steel Skins: </w:t>
      </w:r>
      <w:r>
        <w:rPr>
          <w:i/>
          <w:color w:val="414042"/>
          <w:sz w:val="16"/>
        </w:rPr>
        <w:t>Steel Skins: 46 STC, 50 STC, 52 STC, 56 STC</w:t>
      </w:r>
      <w:r>
        <w:rPr>
          <w:color w:val="454547"/>
          <w:sz w:val="16"/>
        </w:rPr>
        <w:t>. (Note: Not available with optional Wood Veneer or High-Pressure Laminate.)</w:t>
      </w:r>
    </w:p>
    <w:p>
      <w:pPr>
        <w:pStyle w:val="ListParagraph"/>
        <w:numPr>
          <w:ilvl w:val="3"/>
          <w:numId w:val="4"/>
        </w:numPr>
        <w:tabs>
          <w:tab w:pos="1243" w:val="left" w:leader="none"/>
          <w:tab w:pos="1285" w:val="left" w:leader="none"/>
        </w:tabs>
        <w:spacing w:line="271" w:lineRule="auto" w:before="0" w:after="0"/>
        <w:ind w:left="1243" w:right="587" w:hanging="300"/>
        <w:jc w:val="left"/>
        <w:rPr>
          <w:sz w:val="16"/>
        </w:rPr>
      </w:pPr>
      <w:r>
        <w:rPr>
          <w:color w:val="454547"/>
          <w:sz w:val="16"/>
        </w:rPr>
        <w:t>Acoustical</w:t>
      </w:r>
      <w:r>
        <w:rPr>
          <w:color w:val="454547"/>
          <w:spacing w:val="24"/>
          <w:sz w:val="16"/>
        </w:rPr>
        <w:t> </w:t>
      </w:r>
      <w:r>
        <w:rPr>
          <w:color w:val="454547"/>
          <w:sz w:val="16"/>
        </w:rPr>
        <w:t>Substrate: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acoustical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performance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rat-ings of 43 STC, 46 STC, 48 STC, or 50 STC.</w:t>
      </w:r>
    </w:p>
    <w:p>
      <w:pPr>
        <w:pStyle w:val="BodyText"/>
        <w:spacing w:before="21"/>
      </w:pPr>
    </w:p>
    <w:p>
      <w:pPr>
        <w:pStyle w:val="Heading2"/>
        <w:numPr>
          <w:ilvl w:val="1"/>
          <w:numId w:val="4"/>
        </w:numPr>
        <w:tabs>
          <w:tab w:pos="586" w:val="left" w:leader="none"/>
        </w:tabs>
        <w:spacing w:line="240" w:lineRule="auto" w:before="0" w:after="0"/>
        <w:ind w:left="586" w:right="0" w:hanging="383"/>
        <w:jc w:val="left"/>
      </w:pPr>
      <w:r>
        <w:rPr>
          <w:color w:val="454547"/>
        </w:rPr>
        <w:t>PANEL</w:t>
      </w:r>
      <w:r>
        <w:rPr>
          <w:color w:val="454547"/>
          <w:spacing w:val="-10"/>
        </w:rPr>
        <w:t> </w:t>
      </w:r>
      <w:r>
        <w:rPr>
          <w:color w:val="454547"/>
          <w:spacing w:val="-2"/>
        </w:rPr>
        <w:t>ACCESSORIES</w:t>
      </w:r>
    </w:p>
    <w:p>
      <w:pPr>
        <w:pStyle w:val="ListParagraph"/>
        <w:numPr>
          <w:ilvl w:val="2"/>
          <w:numId w:val="4"/>
        </w:numPr>
        <w:tabs>
          <w:tab w:pos="763" w:val="left" w:leader="none"/>
        </w:tabs>
        <w:spacing w:line="271" w:lineRule="auto" w:before="25" w:after="0"/>
        <w:ind w:left="763" w:right="375" w:hanging="320"/>
        <w:jc w:val="left"/>
        <w:rPr>
          <w:sz w:val="16"/>
        </w:rPr>
      </w:pPr>
      <w:r>
        <w:rPr>
          <w:color w:val="454547"/>
          <w:sz w:val="16"/>
        </w:rPr>
        <w:t>Accessories, including Pass Doors; Single or Double, Keyed Cylinder Locks, Concealed Door Closures, Room Viewers, Exit Signs, Dry Marker Writing Surfaces, Recessed Eraser Trays, Vi-sion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Lites,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Tack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Surfaces,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Pocket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Doors,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compatible with other accessories and options, furnished and installed by the operable wall manufacturer as noted on submitted shop </w:t>
      </w:r>
      <w:r>
        <w:rPr>
          <w:color w:val="454547"/>
          <w:spacing w:val="-2"/>
          <w:sz w:val="16"/>
        </w:rPr>
        <w:t>drawings.</w:t>
      </w:r>
    </w:p>
    <w:p>
      <w:pPr>
        <w:pStyle w:val="BodyText"/>
        <w:spacing w:before="22"/>
      </w:pPr>
    </w:p>
    <w:p>
      <w:pPr>
        <w:pStyle w:val="Heading2"/>
        <w:numPr>
          <w:ilvl w:val="1"/>
          <w:numId w:val="9"/>
        </w:numPr>
        <w:tabs>
          <w:tab w:pos="545" w:val="left" w:leader="none"/>
        </w:tabs>
        <w:spacing w:line="240" w:lineRule="auto" w:before="1" w:after="0"/>
        <w:ind w:left="545" w:right="0" w:hanging="342"/>
        <w:jc w:val="left"/>
      </w:pPr>
      <w:r>
        <w:rPr>
          <w:color w:val="454547"/>
        </w:rPr>
        <w:t>TRACK</w:t>
      </w:r>
      <w:r>
        <w:rPr>
          <w:color w:val="454547"/>
          <w:spacing w:val="-2"/>
        </w:rPr>
        <w:t> SYSTEMS</w:t>
      </w:r>
    </w:p>
    <w:p>
      <w:pPr>
        <w:pStyle w:val="ListParagraph"/>
        <w:numPr>
          <w:ilvl w:val="0"/>
          <w:numId w:val="10"/>
        </w:numPr>
        <w:tabs>
          <w:tab w:pos="762" w:val="left" w:leader="none"/>
        </w:tabs>
        <w:spacing w:line="240" w:lineRule="auto" w:before="25" w:after="0"/>
        <w:ind w:left="762" w:right="0" w:hanging="319"/>
        <w:jc w:val="left"/>
        <w:rPr>
          <w:sz w:val="16"/>
        </w:rPr>
      </w:pPr>
      <w:r>
        <w:rPr>
          <w:color w:val="454547"/>
          <w:sz w:val="16"/>
        </w:rPr>
        <w:t>Track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Type</w:t>
      </w:r>
      <w:r>
        <w:rPr>
          <w:color w:val="454547"/>
          <w:spacing w:val="-6"/>
          <w:sz w:val="16"/>
        </w:rPr>
        <w:t> </w:t>
      </w:r>
      <w:r>
        <w:rPr>
          <w:color w:val="454547"/>
          <w:spacing w:val="-2"/>
          <w:sz w:val="16"/>
        </w:rPr>
        <w:t>(select):</w:t>
      </w:r>
    </w:p>
    <w:p>
      <w:pPr>
        <w:pStyle w:val="ListParagraph"/>
        <w:numPr>
          <w:ilvl w:val="1"/>
          <w:numId w:val="10"/>
        </w:numPr>
        <w:tabs>
          <w:tab w:pos="1243" w:val="left" w:leader="none"/>
        </w:tabs>
        <w:spacing w:line="271" w:lineRule="auto" w:before="25" w:after="0"/>
        <w:ind w:left="1243" w:right="360" w:hanging="300"/>
        <w:jc w:val="left"/>
        <w:rPr>
          <w:color w:val="414042"/>
          <w:sz w:val="16"/>
        </w:rPr>
      </w:pPr>
      <w:r>
        <w:rPr>
          <w:color w:val="414042"/>
          <w:sz w:val="16"/>
        </w:rPr>
        <w:t>850 Curve &amp; Diverter Aluminum Track: Operable wall track </w:t>
      </w:r>
      <w:r>
        <w:rPr>
          <w:color w:val="454547"/>
          <w:sz w:val="16"/>
        </w:rPr>
        <w:t>system shall be extruded from structural alumi-num alloy, which prohibits deterioration caused by rust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or corrosion.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The aluminum track shall have a durable, anodized,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clear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satin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finish,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which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resists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color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fading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and flaking.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Track shall utilize grooves and interlocking steel pins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positive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alignment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adjacent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track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sections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and shall be reinforced overhead by heavy-duty steel Drop Rod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Brackets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made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hot-rolled,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3/8”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[10]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thick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steel.</w:t>
      </w:r>
      <w:r>
        <w:rPr>
          <w:color w:val="454547"/>
          <w:spacing w:val="31"/>
          <w:sz w:val="16"/>
        </w:rPr>
        <w:t> </w:t>
      </w:r>
      <w:r>
        <w:rPr>
          <w:color w:val="454547"/>
          <w:sz w:val="16"/>
        </w:rPr>
        <w:t>Alu-minum track shall include an integral nut slot to accept</w:t>
      </w:r>
    </w:p>
    <w:p>
      <w:pPr>
        <w:pStyle w:val="BodyText"/>
        <w:spacing w:line="271" w:lineRule="auto"/>
        <w:ind w:left="1243" w:right="53"/>
      </w:pPr>
      <w:r>
        <w:rPr>
          <w:color w:val="454547"/>
        </w:rPr>
        <w:t>a</w:t>
      </w:r>
      <w:r>
        <w:rPr>
          <w:color w:val="454547"/>
          <w:spacing w:val="-7"/>
        </w:rPr>
        <w:t> </w:t>
      </w:r>
      <w:r>
        <w:rPr>
          <w:color w:val="454547"/>
        </w:rPr>
        <w:t>hardened</w:t>
      </w:r>
      <w:r>
        <w:rPr>
          <w:color w:val="454547"/>
          <w:spacing w:val="-7"/>
        </w:rPr>
        <w:t> </w:t>
      </w:r>
      <w:r>
        <w:rPr>
          <w:color w:val="454547"/>
        </w:rPr>
        <w:t>steel</w:t>
      </w:r>
      <w:r>
        <w:rPr>
          <w:color w:val="454547"/>
          <w:spacing w:val="-7"/>
        </w:rPr>
        <w:t> </w:t>
      </w:r>
      <w:r>
        <w:rPr>
          <w:color w:val="454547"/>
        </w:rPr>
        <w:t>square</w:t>
      </w:r>
      <w:r>
        <w:rPr>
          <w:color w:val="454547"/>
          <w:spacing w:val="-7"/>
        </w:rPr>
        <w:t> </w:t>
      </w:r>
      <w:r>
        <w:rPr>
          <w:color w:val="454547"/>
        </w:rPr>
        <w:t>nut</w:t>
      </w:r>
      <w:r>
        <w:rPr>
          <w:color w:val="454547"/>
          <w:spacing w:val="-7"/>
        </w:rPr>
        <w:t> </w:t>
      </w:r>
      <w:r>
        <w:rPr>
          <w:color w:val="454547"/>
        </w:rPr>
        <w:t>for</w:t>
      </w:r>
      <w:r>
        <w:rPr>
          <w:color w:val="454547"/>
          <w:spacing w:val="-7"/>
        </w:rPr>
        <w:t> </w:t>
      </w:r>
      <w:r>
        <w:rPr>
          <w:color w:val="454547"/>
        </w:rPr>
        <w:t>attaching</w:t>
      </w:r>
      <w:r>
        <w:rPr>
          <w:color w:val="454547"/>
          <w:spacing w:val="-7"/>
        </w:rPr>
        <w:t> </w:t>
      </w:r>
      <w:r>
        <w:rPr>
          <w:color w:val="454547"/>
        </w:rPr>
        <w:t>each</w:t>
      </w:r>
      <w:r>
        <w:rPr>
          <w:color w:val="454547"/>
          <w:spacing w:val="-7"/>
        </w:rPr>
        <w:t> </w:t>
      </w:r>
      <w:r>
        <w:rPr>
          <w:color w:val="454547"/>
        </w:rPr>
        <w:t>Drop</w:t>
      </w:r>
      <w:r>
        <w:rPr>
          <w:color w:val="454547"/>
          <w:spacing w:val="-7"/>
        </w:rPr>
        <w:t> </w:t>
      </w:r>
      <w:r>
        <w:rPr>
          <w:color w:val="454547"/>
        </w:rPr>
        <w:t>Rod Bracket to the top flange of the track.</w:t>
      </w:r>
      <w:r>
        <w:rPr>
          <w:color w:val="454547"/>
          <w:spacing w:val="40"/>
        </w:rPr>
        <w:t> </w:t>
      </w:r>
      <w:r>
        <w:rPr>
          <w:color w:val="454547"/>
        </w:rPr>
        <w:t>Each Drop Rod Bracket shall have a pair of steel all-rod extending to the overhead structural support.</w:t>
      </w:r>
    </w:p>
    <w:p>
      <w:pPr>
        <w:pStyle w:val="BodyText"/>
        <w:spacing w:after="0" w:line="271" w:lineRule="auto"/>
        <w:sectPr>
          <w:type w:val="continuous"/>
          <w:pgSz w:w="12240" w:h="15840"/>
          <w:pgMar w:header="360" w:footer="742" w:top="2380" w:bottom="940" w:left="0" w:right="0"/>
          <w:cols w:num="2" w:equalWidth="0">
            <w:col w:w="5997" w:space="40"/>
            <w:col w:w="6203"/>
          </w:cols>
        </w:sectPr>
      </w:pPr>
    </w:p>
    <w:p>
      <w:pPr>
        <w:spacing w:before="191"/>
        <w:ind w:left="0" w:right="261" w:firstLine="0"/>
        <w:jc w:val="center"/>
        <w:rPr>
          <w:rFonts w:ascii="Montserrat SemiBold" w:hAnsi="Montserrat SemiBold"/>
          <w:b/>
          <w:sz w:val="26"/>
        </w:rPr>
      </w:pPr>
      <w:r>
        <w:rPr>
          <w:rFonts w:ascii="Montserrat SemiBold" w:hAnsi="Montserrat SemiBold"/>
          <w:b/>
          <w:sz w:val="26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6694551</wp:posOffset>
            </wp:positionH>
            <wp:positionV relativeFrom="paragraph">
              <wp:posOffset>125713</wp:posOffset>
            </wp:positionV>
            <wp:extent cx="877823" cy="694542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69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54547"/>
          <w:spacing w:val="-4"/>
          <w:sz w:val="34"/>
        </w:rPr>
        <w:t>MODEL</w:t>
      </w:r>
      <w:r>
        <w:rPr>
          <w:b/>
          <w:color w:val="454547"/>
          <w:spacing w:val="-8"/>
          <w:sz w:val="34"/>
        </w:rPr>
        <w:t> </w:t>
      </w:r>
      <w:r>
        <w:rPr>
          <w:b/>
          <w:color w:val="454547"/>
          <w:spacing w:val="-4"/>
          <w:sz w:val="34"/>
        </w:rPr>
        <w:t>3010</w:t>
      </w:r>
      <w:r>
        <w:rPr>
          <w:b/>
          <w:color w:val="454547"/>
          <w:spacing w:val="-3"/>
          <w:sz w:val="34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—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Individual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Panels,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Curve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and</w:t>
      </w:r>
      <w:r>
        <w:rPr>
          <w:rFonts w:ascii="Montserrat SemiBold" w:hAnsi="Montserrat SemiBold"/>
          <w:b/>
          <w:color w:val="454547"/>
          <w:spacing w:val="-13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Diverter</w:t>
      </w:r>
    </w:p>
    <w:p>
      <w:pPr>
        <w:spacing w:line="290" w:lineRule="exact" w:before="51"/>
        <w:ind w:left="6" w:right="261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10 22 26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[10650] Operable </w:t>
      </w:r>
      <w:r>
        <w:rPr>
          <w:rFonts w:ascii="Montserrat Medium"/>
          <w:color w:val="454547"/>
          <w:spacing w:val="-2"/>
          <w:sz w:val="24"/>
        </w:rPr>
        <w:t>Partitions</w:t>
      </w:r>
    </w:p>
    <w:p>
      <w:pPr>
        <w:spacing w:line="290" w:lineRule="exact" w:before="0"/>
        <w:ind w:left="6" w:right="261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10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22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39</w:t>
      </w:r>
      <w:r>
        <w:rPr>
          <w:rFonts w:ascii="Montserrat Medium"/>
          <w:color w:val="454547"/>
          <w:spacing w:val="61"/>
          <w:sz w:val="24"/>
        </w:rPr>
        <w:t> </w:t>
      </w:r>
      <w:r>
        <w:rPr>
          <w:rFonts w:ascii="Montserrat Medium"/>
          <w:color w:val="454547"/>
          <w:sz w:val="24"/>
        </w:rPr>
        <w:t>Folding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Panel</w:t>
      </w:r>
      <w:r>
        <w:rPr>
          <w:rFonts w:ascii="Montserrat Medium"/>
          <w:color w:val="454547"/>
          <w:spacing w:val="-2"/>
          <w:sz w:val="24"/>
        </w:rPr>
        <w:t> Partitions</w:t>
      </w:r>
    </w:p>
    <w:p>
      <w:pPr>
        <w:spacing w:after="0" w:line="290" w:lineRule="exact"/>
        <w:jc w:val="center"/>
        <w:rPr>
          <w:rFonts w:ascii="Montserrat Medium"/>
          <w:sz w:val="24"/>
        </w:rPr>
        <w:sectPr>
          <w:pgSz w:w="12240" w:h="15840"/>
          <w:pgMar w:header="360" w:footer="742" w:top="2380" w:bottom="940" w:left="0" w:right="0"/>
        </w:sectPr>
      </w:pPr>
    </w:p>
    <w:p>
      <w:pPr>
        <w:pStyle w:val="BodyText"/>
        <w:tabs>
          <w:tab w:pos="1399" w:val="left" w:leader="none"/>
        </w:tabs>
        <w:spacing w:line="271" w:lineRule="auto" w:before="149"/>
        <w:ind w:left="1400" w:hanging="300"/>
      </w:pPr>
      <w:r>
        <w:rPr>
          <w:color w:val="454547"/>
          <w:spacing w:val="-10"/>
        </w:rPr>
        <w:t>2</w:t>
      </w:r>
      <w:r>
        <w:rPr>
          <w:color w:val="454547"/>
        </w:rPr>
        <w:tab/>
        <w:t>850</w:t>
      </w:r>
      <w:r>
        <w:rPr>
          <w:color w:val="454547"/>
          <w:spacing w:val="-2"/>
        </w:rPr>
        <w:t> </w:t>
      </w:r>
      <w:r>
        <w:rPr>
          <w:color w:val="454547"/>
        </w:rPr>
        <w:t>H.D.</w:t>
      </w:r>
      <w:r>
        <w:rPr>
          <w:color w:val="454547"/>
          <w:spacing w:val="-2"/>
        </w:rPr>
        <w:t> </w:t>
      </w:r>
      <w:r>
        <w:rPr>
          <w:color w:val="454547"/>
        </w:rPr>
        <w:t>Curve</w:t>
      </w:r>
      <w:r>
        <w:rPr>
          <w:color w:val="454547"/>
          <w:spacing w:val="-2"/>
        </w:rPr>
        <w:t> </w:t>
      </w:r>
      <w:r>
        <w:rPr>
          <w:color w:val="454547"/>
        </w:rPr>
        <w:t>&amp;</w:t>
      </w:r>
      <w:r>
        <w:rPr>
          <w:color w:val="454547"/>
          <w:spacing w:val="-2"/>
        </w:rPr>
        <w:t> </w:t>
      </w:r>
      <w:r>
        <w:rPr>
          <w:color w:val="454547"/>
        </w:rPr>
        <w:t>Diverter</w:t>
      </w:r>
      <w:r>
        <w:rPr>
          <w:color w:val="454547"/>
          <w:spacing w:val="-2"/>
        </w:rPr>
        <w:t> </w:t>
      </w:r>
      <w:r>
        <w:rPr>
          <w:color w:val="454547"/>
        </w:rPr>
        <w:t>Steel</w:t>
      </w:r>
      <w:r>
        <w:rPr>
          <w:color w:val="454547"/>
          <w:spacing w:val="-2"/>
        </w:rPr>
        <w:t> </w:t>
      </w:r>
      <w:r>
        <w:rPr>
          <w:color w:val="454547"/>
        </w:rPr>
        <w:t>Track:</w:t>
      </w:r>
      <w:r>
        <w:rPr>
          <w:color w:val="454547"/>
          <w:spacing w:val="-2"/>
        </w:rPr>
        <w:t> </w:t>
      </w:r>
      <w:r>
        <w:rPr>
          <w:color w:val="454547"/>
        </w:rPr>
        <w:t>Operable</w:t>
      </w:r>
      <w:r>
        <w:rPr>
          <w:color w:val="454547"/>
          <w:spacing w:val="-2"/>
        </w:rPr>
        <w:t> </w:t>
      </w:r>
      <w:r>
        <w:rPr>
          <w:color w:val="454547"/>
        </w:rPr>
        <w:t>wall</w:t>
      </w:r>
      <w:r>
        <w:rPr>
          <w:color w:val="454547"/>
          <w:spacing w:val="-2"/>
        </w:rPr>
        <w:t> </w:t>
      </w:r>
      <w:r>
        <w:rPr>
          <w:color w:val="454547"/>
        </w:rPr>
        <w:t>track running</w:t>
      </w:r>
      <w:r>
        <w:rPr>
          <w:color w:val="454547"/>
          <w:spacing w:val="-8"/>
        </w:rPr>
        <w:t> </w:t>
      </w:r>
      <w:r>
        <w:rPr>
          <w:color w:val="454547"/>
        </w:rPr>
        <w:t>surface</w:t>
      </w:r>
      <w:r>
        <w:rPr>
          <w:color w:val="454547"/>
          <w:spacing w:val="-8"/>
        </w:rPr>
        <w:t> </w:t>
      </w:r>
      <w:r>
        <w:rPr>
          <w:color w:val="454547"/>
        </w:rPr>
        <w:t>shall</w:t>
      </w:r>
      <w:r>
        <w:rPr>
          <w:color w:val="454547"/>
          <w:spacing w:val="-8"/>
        </w:rPr>
        <w:t> </w:t>
      </w:r>
      <w:r>
        <w:rPr>
          <w:color w:val="454547"/>
        </w:rPr>
        <w:t>be</w:t>
      </w:r>
      <w:r>
        <w:rPr>
          <w:color w:val="454547"/>
          <w:spacing w:val="-8"/>
        </w:rPr>
        <w:t> </w:t>
      </w:r>
      <w:r>
        <w:rPr>
          <w:color w:val="454547"/>
        </w:rPr>
        <w:t>made</w:t>
      </w:r>
      <w:r>
        <w:rPr>
          <w:color w:val="454547"/>
          <w:spacing w:val="-8"/>
        </w:rPr>
        <w:t> </w:t>
      </w:r>
      <w:r>
        <w:rPr>
          <w:color w:val="454547"/>
        </w:rPr>
        <w:t>of</w:t>
      </w:r>
      <w:r>
        <w:rPr>
          <w:color w:val="454547"/>
          <w:spacing w:val="-8"/>
        </w:rPr>
        <w:t> </w:t>
      </w:r>
      <w:r>
        <w:rPr>
          <w:color w:val="454547"/>
        </w:rPr>
        <w:t>cold-rolled,</w:t>
      </w:r>
      <w:r>
        <w:rPr>
          <w:color w:val="454547"/>
          <w:spacing w:val="-8"/>
        </w:rPr>
        <w:t> </w:t>
      </w:r>
      <w:r>
        <w:rPr>
          <w:color w:val="454547"/>
        </w:rPr>
        <w:t>high-carbon steel tread surfaces to facilitate ease of panel movement and operation.</w:t>
      </w:r>
      <w:r>
        <w:rPr>
          <w:color w:val="454547"/>
          <w:spacing w:val="40"/>
        </w:rPr>
        <w:t> </w:t>
      </w:r>
      <w:r>
        <w:rPr>
          <w:color w:val="454547"/>
        </w:rPr>
        <w:t>Steel tread surface shall be contained within a continuous structural track housing extruded</w:t>
      </w:r>
    </w:p>
    <w:p>
      <w:pPr>
        <w:pStyle w:val="BodyText"/>
        <w:spacing w:line="271" w:lineRule="auto"/>
        <w:ind w:left="1399"/>
      </w:pPr>
      <w:r>
        <w:rPr>
          <w:color w:val="454547"/>
        </w:rPr>
        <w:t>from aluminum, which prohibits deterioration caused by rust or corrosion.</w:t>
      </w:r>
      <w:r>
        <w:rPr>
          <w:color w:val="454547"/>
          <w:spacing w:val="40"/>
        </w:rPr>
        <w:t> </w:t>
      </w:r>
      <w:r>
        <w:rPr>
          <w:color w:val="454547"/>
        </w:rPr>
        <w:t>The track housing shall have a durable, anodized,</w:t>
      </w:r>
      <w:r>
        <w:rPr>
          <w:color w:val="454547"/>
          <w:spacing w:val="-3"/>
        </w:rPr>
        <w:t> </w:t>
      </w:r>
      <w:r>
        <w:rPr>
          <w:color w:val="454547"/>
        </w:rPr>
        <w:t>clear</w:t>
      </w:r>
      <w:r>
        <w:rPr>
          <w:color w:val="454547"/>
          <w:spacing w:val="-3"/>
        </w:rPr>
        <w:t> </w:t>
      </w:r>
      <w:r>
        <w:rPr>
          <w:color w:val="454547"/>
        </w:rPr>
        <w:t>satin</w:t>
      </w:r>
      <w:r>
        <w:rPr>
          <w:color w:val="454547"/>
          <w:spacing w:val="-3"/>
        </w:rPr>
        <w:t> </w:t>
      </w:r>
      <w:r>
        <w:rPr>
          <w:color w:val="454547"/>
        </w:rPr>
        <w:t>finish,</w:t>
      </w:r>
      <w:r>
        <w:rPr>
          <w:color w:val="454547"/>
          <w:spacing w:val="-3"/>
        </w:rPr>
        <w:t> </w:t>
      </w:r>
      <w:r>
        <w:rPr>
          <w:color w:val="454547"/>
        </w:rPr>
        <w:t>which</w:t>
      </w:r>
      <w:r>
        <w:rPr>
          <w:color w:val="454547"/>
          <w:spacing w:val="-3"/>
        </w:rPr>
        <w:t> </w:t>
      </w:r>
      <w:r>
        <w:rPr>
          <w:color w:val="454547"/>
        </w:rPr>
        <w:t>resists</w:t>
      </w:r>
      <w:r>
        <w:rPr>
          <w:color w:val="454547"/>
          <w:spacing w:val="-3"/>
        </w:rPr>
        <w:t> </w:t>
      </w:r>
      <w:r>
        <w:rPr>
          <w:color w:val="454547"/>
        </w:rPr>
        <w:t>color</w:t>
      </w:r>
      <w:r>
        <w:rPr>
          <w:color w:val="454547"/>
          <w:spacing w:val="-3"/>
        </w:rPr>
        <w:t> </w:t>
      </w:r>
      <w:r>
        <w:rPr>
          <w:color w:val="454547"/>
        </w:rPr>
        <w:t>fading</w:t>
      </w:r>
      <w:r>
        <w:rPr>
          <w:color w:val="454547"/>
          <w:spacing w:val="-3"/>
        </w:rPr>
        <w:t> </w:t>
      </w:r>
      <w:r>
        <w:rPr>
          <w:color w:val="454547"/>
        </w:rPr>
        <w:t>and flaking.</w:t>
      </w:r>
      <w:r>
        <w:rPr>
          <w:color w:val="454547"/>
          <w:spacing w:val="40"/>
        </w:rPr>
        <w:t> </w:t>
      </w:r>
      <w:r>
        <w:rPr>
          <w:color w:val="454547"/>
        </w:rPr>
        <w:t>The track housing shall utilize grooves and inter-locking</w:t>
      </w:r>
      <w:r>
        <w:rPr>
          <w:color w:val="454547"/>
          <w:spacing w:val="-4"/>
        </w:rPr>
        <w:t> </w:t>
      </w:r>
      <w:r>
        <w:rPr>
          <w:color w:val="454547"/>
        </w:rPr>
        <w:t>steel</w:t>
      </w:r>
      <w:r>
        <w:rPr>
          <w:color w:val="454547"/>
          <w:spacing w:val="-4"/>
        </w:rPr>
        <w:t> </w:t>
      </w:r>
      <w:r>
        <w:rPr>
          <w:color w:val="454547"/>
        </w:rPr>
        <w:t>pins</w:t>
      </w:r>
      <w:r>
        <w:rPr>
          <w:color w:val="454547"/>
          <w:spacing w:val="-4"/>
        </w:rPr>
        <w:t> </w:t>
      </w:r>
      <w:r>
        <w:rPr>
          <w:color w:val="454547"/>
        </w:rPr>
        <w:t>for</w:t>
      </w:r>
      <w:r>
        <w:rPr>
          <w:color w:val="454547"/>
          <w:spacing w:val="-4"/>
        </w:rPr>
        <w:t> </w:t>
      </w:r>
      <w:r>
        <w:rPr>
          <w:color w:val="454547"/>
        </w:rPr>
        <w:t>positive</w:t>
      </w:r>
      <w:r>
        <w:rPr>
          <w:color w:val="454547"/>
          <w:spacing w:val="-4"/>
        </w:rPr>
        <w:t> </w:t>
      </w:r>
      <w:r>
        <w:rPr>
          <w:color w:val="454547"/>
        </w:rPr>
        <w:t>alignment</w:t>
      </w:r>
      <w:r>
        <w:rPr>
          <w:color w:val="454547"/>
          <w:spacing w:val="-4"/>
        </w:rPr>
        <w:t> </w:t>
      </w:r>
      <w:r>
        <w:rPr>
          <w:color w:val="454547"/>
        </w:rPr>
        <w:t>of</w:t>
      </w:r>
      <w:r>
        <w:rPr>
          <w:color w:val="454547"/>
          <w:spacing w:val="-4"/>
        </w:rPr>
        <w:t> </w:t>
      </w:r>
      <w:r>
        <w:rPr>
          <w:color w:val="454547"/>
        </w:rPr>
        <w:t>adjacent</w:t>
      </w:r>
      <w:r>
        <w:rPr>
          <w:color w:val="454547"/>
          <w:spacing w:val="-4"/>
        </w:rPr>
        <w:t> </w:t>
      </w:r>
      <w:r>
        <w:rPr>
          <w:color w:val="454547"/>
        </w:rPr>
        <w:t>track sections and shall be reinforced overhead by heavy-duty steel</w:t>
      </w:r>
      <w:r>
        <w:rPr>
          <w:color w:val="454547"/>
          <w:spacing w:val="-6"/>
        </w:rPr>
        <w:t> </w:t>
      </w:r>
      <w:r>
        <w:rPr>
          <w:color w:val="454547"/>
        </w:rPr>
        <w:t>Drop</w:t>
      </w:r>
      <w:r>
        <w:rPr>
          <w:color w:val="454547"/>
          <w:spacing w:val="-7"/>
        </w:rPr>
        <w:t> </w:t>
      </w:r>
      <w:r>
        <w:rPr>
          <w:color w:val="454547"/>
        </w:rPr>
        <w:t>Rod</w:t>
      </w:r>
      <w:r>
        <w:rPr>
          <w:color w:val="454547"/>
          <w:spacing w:val="-6"/>
        </w:rPr>
        <w:t> </w:t>
      </w:r>
      <w:r>
        <w:rPr>
          <w:color w:val="454547"/>
        </w:rPr>
        <w:t>Brackets</w:t>
      </w:r>
      <w:r>
        <w:rPr>
          <w:color w:val="454547"/>
          <w:spacing w:val="-7"/>
        </w:rPr>
        <w:t> </w:t>
      </w:r>
      <w:r>
        <w:rPr>
          <w:color w:val="454547"/>
        </w:rPr>
        <w:t>made</w:t>
      </w:r>
      <w:r>
        <w:rPr>
          <w:color w:val="454547"/>
          <w:spacing w:val="-6"/>
        </w:rPr>
        <w:t> </w:t>
      </w:r>
      <w:r>
        <w:rPr>
          <w:color w:val="454547"/>
        </w:rPr>
        <w:t>of</w:t>
      </w:r>
      <w:r>
        <w:rPr>
          <w:color w:val="454547"/>
          <w:spacing w:val="-7"/>
        </w:rPr>
        <w:t> </w:t>
      </w:r>
      <w:r>
        <w:rPr>
          <w:color w:val="454547"/>
        </w:rPr>
        <w:t>hot-rolled,</w:t>
      </w:r>
      <w:r>
        <w:rPr>
          <w:color w:val="454547"/>
          <w:spacing w:val="-6"/>
        </w:rPr>
        <w:t> </w:t>
      </w:r>
      <w:r>
        <w:rPr>
          <w:color w:val="454547"/>
        </w:rPr>
        <w:t>3/8”</w:t>
      </w:r>
      <w:r>
        <w:rPr>
          <w:color w:val="454547"/>
          <w:spacing w:val="-7"/>
        </w:rPr>
        <w:t> </w:t>
      </w:r>
      <w:r>
        <w:rPr>
          <w:color w:val="454547"/>
        </w:rPr>
        <w:t>[10]</w:t>
      </w:r>
      <w:r>
        <w:rPr>
          <w:color w:val="454547"/>
          <w:spacing w:val="-6"/>
        </w:rPr>
        <w:t> </w:t>
      </w:r>
      <w:r>
        <w:rPr>
          <w:color w:val="454547"/>
        </w:rPr>
        <w:t>thick steel.</w:t>
      </w:r>
      <w:r>
        <w:rPr>
          <w:color w:val="454547"/>
          <w:spacing w:val="40"/>
        </w:rPr>
        <w:t> </w:t>
      </w:r>
      <w:r>
        <w:rPr>
          <w:color w:val="454547"/>
        </w:rPr>
        <w:t>Aluminum track housing shall include an integral nut</w:t>
      </w:r>
      <w:r>
        <w:rPr>
          <w:color w:val="454547"/>
          <w:spacing w:val="-3"/>
        </w:rPr>
        <w:t> </w:t>
      </w:r>
      <w:r>
        <w:rPr>
          <w:color w:val="454547"/>
        </w:rPr>
        <w:t>slot</w:t>
      </w:r>
      <w:r>
        <w:rPr>
          <w:color w:val="454547"/>
          <w:spacing w:val="-3"/>
        </w:rPr>
        <w:t> </w:t>
      </w:r>
      <w:r>
        <w:rPr>
          <w:color w:val="454547"/>
        </w:rPr>
        <w:t>to</w:t>
      </w:r>
      <w:r>
        <w:rPr>
          <w:color w:val="454547"/>
          <w:spacing w:val="-3"/>
        </w:rPr>
        <w:t> </w:t>
      </w:r>
      <w:r>
        <w:rPr>
          <w:color w:val="454547"/>
        </w:rPr>
        <w:t>accept</w:t>
      </w:r>
      <w:r>
        <w:rPr>
          <w:color w:val="454547"/>
          <w:spacing w:val="-3"/>
        </w:rPr>
        <w:t> </w:t>
      </w:r>
      <w:r>
        <w:rPr>
          <w:color w:val="454547"/>
        </w:rPr>
        <w:t>a</w:t>
      </w:r>
      <w:r>
        <w:rPr>
          <w:color w:val="454547"/>
          <w:spacing w:val="-3"/>
        </w:rPr>
        <w:t> </w:t>
      </w:r>
      <w:r>
        <w:rPr>
          <w:color w:val="454547"/>
        </w:rPr>
        <w:t>hardened</w:t>
      </w:r>
      <w:r>
        <w:rPr>
          <w:color w:val="454547"/>
          <w:spacing w:val="-3"/>
        </w:rPr>
        <w:t> </w:t>
      </w:r>
      <w:r>
        <w:rPr>
          <w:color w:val="454547"/>
        </w:rPr>
        <w:t>steel</w:t>
      </w:r>
      <w:r>
        <w:rPr>
          <w:color w:val="454547"/>
          <w:spacing w:val="-3"/>
        </w:rPr>
        <w:t> </w:t>
      </w:r>
      <w:r>
        <w:rPr>
          <w:color w:val="454547"/>
        </w:rPr>
        <w:t>square</w:t>
      </w:r>
      <w:r>
        <w:rPr>
          <w:color w:val="454547"/>
          <w:spacing w:val="-3"/>
        </w:rPr>
        <w:t> </w:t>
      </w:r>
      <w:r>
        <w:rPr>
          <w:color w:val="454547"/>
        </w:rPr>
        <w:t>nut</w:t>
      </w:r>
      <w:r>
        <w:rPr>
          <w:color w:val="454547"/>
          <w:spacing w:val="-3"/>
        </w:rPr>
        <w:t> </w:t>
      </w:r>
      <w:r>
        <w:rPr>
          <w:color w:val="454547"/>
        </w:rPr>
        <w:t>for</w:t>
      </w:r>
      <w:r>
        <w:rPr>
          <w:color w:val="454547"/>
          <w:spacing w:val="-3"/>
        </w:rPr>
        <w:t> </w:t>
      </w:r>
      <w:r>
        <w:rPr>
          <w:color w:val="454547"/>
        </w:rPr>
        <w:t>attach-ing each Drop Rod Bracket to the top flange of the track. Each Drop Rod Bracket shall have a pair of steel all-rod extending to the overhead structural support.</w:t>
      </w:r>
    </w:p>
    <w:p>
      <w:pPr>
        <w:pStyle w:val="BodyText"/>
        <w:spacing w:line="271" w:lineRule="auto"/>
        <w:ind w:left="1399" w:hanging="300"/>
      </w:pPr>
      <w:r>
        <w:rPr>
          <w:color w:val="454547"/>
        </w:rPr>
        <w:t>3.</w:t>
      </w:r>
      <w:r>
        <w:rPr>
          <w:color w:val="454547"/>
          <w:spacing w:val="80"/>
          <w:w w:val="150"/>
        </w:rPr>
        <w:t> </w:t>
      </w:r>
      <w:r>
        <w:rPr>
          <w:color w:val="454547"/>
        </w:rPr>
        <w:t>Track</w:t>
      </w:r>
      <w:r>
        <w:rPr>
          <w:color w:val="454547"/>
          <w:spacing w:val="-4"/>
        </w:rPr>
        <w:t> </w:t>
      </w:r>
      <w:r>
        <w:rPr>
          <w:color w:val="454547"/>
        </w:rPr>
        <w:t>Type:</w:t>
      </w:r>
      <w:r>
        <w:rPr>
          <w:color w:val="454547"/>
          <w:spacing w:val="-4"/>
        </w:rPr>
        <w:t> </w:t>
      </w:r>
      <w:r>
        <w:rPr>
          <w:color w:val="454547"/>
        </w:rPr>
        <w:t>425</w:t>
      </w:r>
      <w:r>
        <w:rPr>
          <w:color w:val="454547"/>
          <w:spacing w:val="-4"/>
        </w:rPr>
        <w:t> </w:t>
      </w:r>
      <w:r>
        <w:rPr>
          <w:color w:val="454547"/>
        </w:rPr>
        <w:t>aluminum</w:t>
      </w:r>
      <w:r>
        <w:rPr>
          <w:color w:val="454547"/>
          <w:spacing w:val="-4"/>
        </w:rPr>
        <w:t> </w:t>
      </w:r>
      <w:r>
        <w:rPr>
          <w:color w:val="454547"/>
        </w:rPr>
        <w:t>track</w:t>
      </w:r>
      <w:r>
        <w:rPr>
          <w:color w:val="454547"/>
          <w:spacing w:val="-4"/>
        </w:rPr>
        <w:t> </w:t>
      </w:r>
      <w:r>
        <w:rPr>
          <w:color w:val="454547"/>
        </w:rPr>
        <w:t>system</w:t>
      </w:r>
      <w:r>
        <w:rPr>
          <w:color w:val="454547"/>
          <w:spacing w:val="-4"/>
        </w:rPr>
        <w:t> </w:t>
      </w:r>
      <w:r>
        <w:rPr>
          <w:color w:val="454547"/>
        </w:rPr>
        <w:t>shall</w:t>
      </w:r>
      <w:r>
        <w:rPr>
          <w:color w:val="454547"/>
          <w:spacing w:val="-4"/>
        </w:rPr>
        <w:t> </w:t>
      </w:r>
      <w:r>
        <w:rPr>
          <w:color w:val="454547"/>
        </w:rPr>
        <w:t>be</w:t>
      </w:r>
      <w:r>
        <w:rPr>
          <w:color w:val="454547"/>
          <w:spacing w:val="-4"/>
        </w:rPr>
        <w:t> </w:t>
      </w:r>
      <w:r>
        <w:rPr>
          <w:color w:val="454547"/>
        </w:rPr>
        <w:t>extruded from structural aluminum alloy, which prohibits deterio-ration caused by rust or corrosion. Aluminum track shall have a durable, anodized, clear satin finish, which resists color fading and flaking. The track shall utilize grooves and</w:t>
      </w:r>
      <w:r>
        <w:rPr>
          <w:color w:val="454547"/>
          <w:spacing w:val="-1"/>
        </w:rPr>
        <w:t> </w:t>
      </w:r>
      <w:r>
        <w:rPr>
          <w:color w:val="454547"/>
        </w:rPr>
        <w:t>interlocking</w:t>
      </w:r>
      <w:r>
        <w:rPr>
          <w:color w:val="454547"/>
          <w:spacing w:val="-1"/>
        </w:rPr>
        <w:t> </w:t>
      </w:r>
      <w:r>
        <w:rPr>
          <w:color w:val="454547"/>
        </w:rPr>
        <w:t>steel</w:t>
      </w:r>
      <w:r>
        <w:rPr>
          <w:color w:val="454547"/>
          <w:spacing w:val="-1"/>
        </w:rPr>
        <w:t> </w:t>
      </w:r>
      <w:r>
        <w:rPr>
          <w:color w:val="454547"/>
        </w:rPr>
        <w:t>pins</w:t>
      </w:r>
      <w:r>
        <w:rPr>
          <w:color w:val="454547"/>
          <w:spacing w:val="-1"/>
        </w:rPr>
        <w:t> </w:t>
      </w:r>
      <w:r>
        <w:rPr>
          <w:color w:val="454547"/>
        </w:rPr>
        <w:t>for</w:t>
      </w:r>
      <w:r>
        <w:rPr>
          <w:color w:val="454547"/>
          <w:spacing w:val="-1"/>
        </w:rPr>
        <w:t> </w:t>
      </w:r>
      <w:r>
        <w:rPr>
          <w:color w:val="454547"/>
        </w:rPr>
        <w:t>positive</w:t>
      </w:r>
      <w:r>
        <w:rPr>
          <w:color w:val="454547"/>
          <w:spacing w:val="-1"/>
        </w:rPr>
        <w:t> </w:t>
      </w:r>
      <w:r>
        <w:rPr>
          <w:color w:val="454547"/>
        </w:rPr>
        <w:t>alignment</w:t>
      </w:r>
      <w:r>
        <w:rPr>
          <w:color w:val="454547"/>
          <w:spacing w:val="-1"/>
        </w:rPr>
        <w:t> </w:t>
      </w:r>
      <w:r>
        <w:rPr>
          <w:color w:val="454547"/>
        </w:rPr>
        <w:t>of</w:t>
      </w:r>
      <w:r>
        <w:rPr>
          <w:color w:val="454547"/>
          <w:spacing w:val="-1"/>
        </w:rPr>
        <w:t> </w:t>
      </w:r>
      <w:r>
        <w:rPr>
          <w:color w:val="454547"/>
        </w:rPr>
        <w:t>adja-cent track sections.</w:t>
      </w:r>
      <w:r>
        <w:rPr>
          <w:color w:val="454547"/>
          <w:spacing w:val="40"/>
        </w:rPr>
        <w:t> </w:t>
      </w:r>
      <w:r>
        <w:rPr>
          <w:color w:val="454547"/>
        </w:rPr>
        <w:t>Track joints shall be reinforced over head by a heavy-duty steel bracket made of hot-rolled, 3/8” [10] thick plate steel.</w:t>
      </w:r>
      <w:r>
        <w:rPr>
          <w:color w:val="454547"/>
          <w:spacing w:val="40"/>
        </w:rPr>
        <w:t> </w:t>
      </w:r>
      <w:r>
        <w:rPr>
          <w:color w:val="454547"/>
        </w:rPr>
        <w:t>Aluminum track shall include integral nut slots to accept a hardened steel square nut for attaching each Drop Rod Bracket to the top flange of the</w:t>
      </w:r>
      <w:r>
        <w:rPr>
          <w:color w:val="454547"/>
          <w:spacing w:val="-6"/>
        </w:rPr>
        <w:t> </w:t>
      </w:r>
      <w:r>
        <w:rPr>
          <w:color w:val="454547"/>
        </w:rPr>
        <w:t>track.</w:t>
      </w:r>
      <w:r>
        <w:rPr>
          <w:color w:val="454547"/>
          <w:spacing w:val="-6"/>
        </w:rPr>
        <w:t> </w:t>
      </w:r>
      <w:r>
        <w:rPr>
          <w:color w:val="454547"/>
        </w:rPr>
        <w:t>Each</w:t>
      </w:r>
      <w:r>
        <w:rPr>
          <w:color w:val="454547"/>
          <w:spacing w:val="-6"/>
        </w:rPr>
        <w:t> </w:t>
      </w:r>
      <w:r>
        <w:rPr>
          <w:color w:val="454547"/>
        </w:rPr>
        <w:t>Drop</w:t>
      </w:r>
      <w:r>
        <w:rPr>
          <w:color w:val="454547"/>
          <w:spacing w:val="-6"/>
        </w:rPr>
        <w:t> </w:t>
      </w:r>
      <w:r>
        <w:rPr>
          <w:color w:val="454547"/>
        </w:rPr>
        <w:t>Rod</w:t>
      </w:r>
      <w:r>
        <w:rPr>
          <w:color w:val="454547"/>
          <w:spacing w:val="-6"/>
        </w:rPr>
        <w:t> </w:t>
      </w:r>
      <w:r>
        <w:rPr>
          <w:color w:val="454547"/>
        </w:rPr>
        <w:t>Bracket</w:t>
      </w:r>
      <w:r>
        <w:rPr>
          <w:color w:val="454547"/>
          <w:spacing w:val="-6"/>
        </w:rPr>
        <w:t> </w:t>
      </w:r>
      <w:r>
        <w:rPr>
          <w:color w:val="454547"/>
        </w:rPr>
        <w:t>shall</w:t>
      </w:r>
      <w:r>
        <w:rPr>
          <w:color w:val="454547"/>
          <w:spacing w:val="-6"/>
        </w:rPr>
        <w:t> </w:t>
      </w:r>
      <w:r>
        <w:rPr>
          <w:color w:val="454547"/>
        </w:rPr>
        <w:t>have</w:t>
      </w:r>
      <w:r>
        <w:rPr>
          <w:color w:val="454547"/>
          <w:spacing w:val="-6"/>
        </w:rPr>
        <w:t> </w:t>
      </w:r>
      <w:r>
        <w:rPr>
          <w:color w:val="454547"/>
        </w:rPr>
        <w:t>a</w:t>
      </w:r>
      <w:r>
        <w:rPr>
          <w:color w:val="454547"/>
          <w:spacing w:val="-6"/>
        </w:rPr>
        <w:t> </w:t>
      </w:r>
      <w:r>
        <w:rPr>
          <w:color w:val="454547"/>
        </w:rPr>
        <w:t>pair</w:t>
      </w:r>
      <w:r>
        <w:rPr>
          <w:color w:val="454547"/>
          <w:spacing w:val="-6"/>
        </w:rPr>
        <w:t> </w:t>
      </w:r>
      <w:r>
        <w:rPr>
          <w:color w:val="454547"/>
        </w:rPr>
        <w:t>of</w:t>
      </w:r>
      <w:r>
        <w:rPr>
          <w:color w:val="454547"/>
          <w:spacing w:val="-6"/>
        </w:rPr>
        <w:t> </w:t>
      </w:r>
      <w:r>
        <w:rPr>
          <w:color w:val="454547"/>
        </w:rPr>
        <w:t>steel all-rod extending to the overhead structural support.</w:t>
      </w:r>
    </w:p>
    <w:p>
      <w:pPr>
        <w:pStyle w:val="ListParagraph"/>
        <w:numPr>
          <w:ilvl w:val="0"/>
          <w:numId w:val="10"/>
        </w:numPr>
        <w:tabs>
          <w:tab w:pos="918" w:val="left" w:leader="none"/>
        </w:tabs>
        <w:spacing w:line="190" w:lineRule="exact" w:before="0" w:after="0"/>
        <w:ind w:left="918" w:right="0" w:hanging="319"/>
        <w:jc w:val="left"/>
        <w:rPr>
          <w:sz w:val="16"/>
        </w:rPr>
      </w:pPr>
      <w:r>
        <w:rPr>
          <w:color w:val="454547"/>
          <w:sz w:val="16"/>
        </w:rPr>
        <w:t>Track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Size: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track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size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2"/>
          <w:sz w:val="16"/>
        </w:rPr>
        <w:t> </w:t>
      </w:r>
      <w:r>
        <w:rPr>
          <w:color w:val="454547"/>
          <w:spacing w:val="-5"/>
          <w:sz w:val="16"/>
        </w:rPr>
        <w:t>be:</w:t>
      </w:r>
    </w:p>
    <w:p>
      <w:pPr>
        <w:pStyle w:val="ListParagraph"/>
        <w:numPr>
          <w:ilvl w:val="1"/>
          <w:numId w:val="10"/>
        </w:numPr>
        <w:tabs>
          <w:tab w:pos="1399" w:val="left" w:leader="none"/>
        </w:tabs>
        <w:spacing w:line="271" w:lineRule="auto" w:before="18" w:after="0"/>
        <w:ind w:left="1399" w:right="199" w:hanging="300"/>
        <w:jc w:val="left"/>
        <w:rPr>
          <w:color w:val="454547"/>
          <w:sz w:val="16"/>
        </w:rPr>
      </w:pPr>
      <w:r>
        <w:rPr>
          <w:color w:val="454547"/>
          <w:sz w:val="16"/>
        </w:rPr>
        <w:t>Type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850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Curve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&amp;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Diverter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Aluminum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Track: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certified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to be capable of supporting up to 850 lb. (386 kg) of total live load weight per panel.</w:t>
      </w:r>
    </w:p>
    <w:p>
      <w:pPr>
        <w:pStyle w:val="ListParagraph"/>
        <w:numPr>
          <w:ilvl w:val="1"/>
          <w:numId w:val="10"/>
        </w:numPr>
        <w:tabs>
          <w:tab w:pos="1397" w:val="left" w:leader="none"/>
          <w:tab w:pos="1399" w:val="left" w:leader="none"/>
        </w:tabs>
        <w:spacing w:line="271" w:lineRule="auto" w:before="0" w:after="0"/>
        <w:ind w:left="1399" w:right="50" w:hanging="300"/>
        <w:jc w:val="left"/>
        <w:rPr>
          <w:color w:val="454547"/>
          <w:sz w:val="16"/>
        </w:rPr>
      </w:pPr>
      <w:r>
        <w:rPr>
          <w:color w:val="454547"/>
          <w:sz w:val="16"/>
        </w:rPr>
        <w:t>Type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850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H.D.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Curve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&amp;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Diverter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Track: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certified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 capable of supporting up to 1,600 lb. (726 kg) of total live load weight, per panel.</w:t>
      </w:r>
    </w:p>
    <w:p>
      <w:pPr>
        <w:pStyle w:val="BodyText"/>
        <w:spacing w:before="23"/>
      </w:pPr>
    </w:p>
    <w:p>
      <w:pPr>
        <w:pStyle w:val="Heading2"/>
        <w:numPr>
          <w:ilvl w:val="1"/>
          <w:numId w:val="9"/>
        </w:numPr>
        <w:tabs>
          <w:tab w:pos="655" w:val="left" w:leader="none"/>
        </w:tabs>
        <w:spacing w:line="240" w:lineRule="auto" w:before="0" w:after="0"/>
        <w:ind w:left="655" w:right="0" w:hanging="296"/>
        <w:jc w:val="left"/>
      </w:pPr>
      <w:r>
        <w:rPr>
          <w:color w:val="454547"/>
          <w:spacing w:val="-2"/>
        </w:rPr>
        <w:t>INTERSECTIONS</w:t>
      </w:r>
    </w:p>
    <w:p>
      <w:pPr>
        <w:pStyle w:val="ListParagraph"/>
        <w:numPr>
          <w:ilvl w:val="2"/>
          <w:numId w:val="9"/>
        </w:numPr>
        <w:tabs>
          <w:tab w:pos="919" w:val="left" w:leader="none"/>
        </w:tabs>
        <w:spacing w:line="271" w:lineRule="auto" w:before="25" w:after="0"/>
        <w:ind w:left="919" w:right="89" w:hanging="320"/>
        <w:jc w:val="left"/>
        <w:rPr>
          <w:sz w:val="16"/>
        </w:rPr>
      </w:pPr>
      <w:r>
        <w:rPr>
          <w:color w:val="454547"/>
          <w:sz w:val="16"/>
        </w:rPr>
        <w:t>The “Curve &amp; Diverter” intersections shall be fabricated from structural plate steel 1/4” [6.35] (for 850 Curve &amp; Diverter Alu-minum Track) or 3/8” [10] (for 850 H.D. Curve &amp; Diverter Steel Track)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thick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bolted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together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form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complete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assembly. Diverter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guide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plates,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as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required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for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diverting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1"/>
          <w:sz w:val="16"/>
        </w:rPr>
        <w:t> </w:t>
      </w:r>
      <w:r>
        <w:rPr>
          <w:color w:val="454547"/>
          <w:sz w:val="16"/>
        </w:rPr>
        <w:t>carri-er(s) through a radius turn, shall consist of 1/8” [3.18] structural plate steel and shall be completely field adjustable.</w:t>
      </w:r>
    </w:p>
    <w:p>
      <w:pPr>
        <w:pStyle w:val="Heading2"/>
        <w:numPr>
          <w:ilvl w:val="1"/>
          <w:numId w:val="9"/>
        </w:numPr>
        <w:tabs>
          <w:tab w:pos="527" w:val="left" w:leader="none"/>
        </w:tabs>
        <w:spacing w:line="240" w:lineRule="auto" w:before="149" w:after="0"/>
        <w:ind w:left="527" w:right="0" w:hanging="328"/>
        <w:jc w:val="left"/>
      </w:pPr>
      <w:r>
        <w:rPr>
          <w:b w:val="0"/>
        </w:rPr>
        <w:br w:type="column"/>
      </w:r>
      <w:r>
        <w:rPr>
          <w:color w:val="454547"/>
        </w:rPr>
        <w:t>CARRIER</w:t>
      </w:r>
      <w:r>
        <w:rPr>
          <w:color w:val="454547"/>
          <w:spacing w:val="-5"/>
        </w:rPr>
        <w:t> </w:t>
      </w:r>
      <w:r>
        <w:rPr>
          <w:color w:val="454547"/>
          <w:spacing w:val="-2"/>
        </w:rPr>
        <w:t>SYSTEMS</w:t>
      </w:r>
    </w:p>
    <w:p>
      <w:pPr>
        <w:pStyle w:val="ListParagraph"/>
        <w:numPr>
          <w:ilvl w:val="2"/>
          <w:numId w:val="9"/>
        </w:numPr>
        <w:tabs>
          <w:tab w:pos="759" w:val="left" w:leader="none"/>
        </w:tabs>
        <w:spacing w:line="271" w:lineRule="auto" w:before="25" w:after="0"/>
        <w:ind w:left="759" w:right="453" w:hanging="320"/>
        <w:jc w:val="left"/>
        <w:rPr>
          <w:sz w:val="16"/>
        </w:rPr>
      </w:pPr>
      <w:r>
        <w:rPr>
          <w:color w:val="454547"/>
          <w:sz w:val="16"/>
        </w:rPr>
        <w:t>Carrier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Type: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Each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Curve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&amp;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Diverter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panel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top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support-ed by two (2) factory assembled “pre-programmed” carriers utilizing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5/8”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[16]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diameter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pendant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bolts.</w:t>
      </w:r>
      <w:r>
        <w:rPr>
          <w:color w:val="454547"/>
          <w:spacing w:val="31"/>
          <w:sz w:val="16"/>
        </w:rPr>
        <w:t> </w:t>
      </w:r>
      <w:r>
        <w:rPr>
          <w:color w:val="454547"/>
          <w:sz w:val="16"/>
        </w:rPr>
        <w:t>Carriers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consist 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four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(4)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permanently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lubricated,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precision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ball-bearing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steel wheels, as required for ease of panel movement.</w:t>
      </w:r>
    </w:p>
    <w:p>
      <w:pPr>
        <w:pStyle w:val="ListParagraph"/>
        <w:numPr>
          <w:ilvl w:val="2"/>
          <w:numId w:val="9"/>
        </w:numPr>
        <w:tabs>
          <w:tab w:pos="758" w:val="left" w:leader="none"/>
        </w:tabs>
        <w:spacing w:line="193" w:lineRule="exact" w:before="0" w:after="0"/>
        <w:ind w:left="758" w:right="0" w:hanging="319"/>
        <w:jc w:val="left"/>
        <w:rPr>
          <w:sz w:val="16"/>
        </w:rPr>
      </w:pPr>
      <w:r>
        <w:rPr>
          <w:color w:val="454547"/>
          <w:sz w:val="16"/>
        </w:rPr>
        <w:t>Carrier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Size: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carrier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size</w:t>
      </w:r>
      <w:r>
        <w:rPr>
          <w:color w:val="454547"/>
          <w:spacing w:val="-2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2"/>
          <w:sz w:val="16"/>
        </w:rPr>
        <w:t> </w:t>
      </w:r>
      <w:r>
        <w:rPr>
          <w:color w:val="454547"/>
          <w:spacing w:val="-5"/>
          <w:sz w:val="16"/>
        </w:rPr>
        <w:t>be:</w:t>
      </w:r>
    </w:p>
    <w:p>
      <w:pPr>
        <w:pStyle w:val="ListParagraph"/>
        <w:numPr>
          <w:ilvl w:val="3"/>
          <w:numId w:val="9"/>
        </w:numPr>
        <w:tabs>
          <w:tab w:pos="1239" w:val="left" w:leader="none"/>
        </w:tabs>
        <w:spacing w:line="271" w:lineRule="auto" w:before="25" w:after="0"/>
        <w:ind w:left="1239" w:right="474" w:hanging="300"/>
        <w:jc w:val="left"/>
        <w:rPr>
          <w:sz w:val="16"/>
        </w:rPr>
      </w:pPr>
      <w:r>
        <w:rPr>
          <w:color w:val="454547"/>
          <w:sz w:val="16"/>
        </w:rPr>
        <w:t>Type 850 - Polymer-Tired Curve &amp; Diverter Carrier: certi-fied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capable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supporting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up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850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lb.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(386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kg)</w:t>
      </w:r>
      <w:r>
        <w:rPr>
          <w:color w:val="454547"/>
          <w:spacing w:val="-3"/>
          <w:sz w:val="16"/>
        </w:rPr>
        <w:t> </w:t>
      </w:r>
      <w:r>
        <w:rPr>
          <w:color w:val="454547"/>
          <w:sz w:val="16"/>
        </w:rPr>
        <w:t>of total live load weight per panel.</w:t>
      </w:r>
    </w:p>
    <w:p>
      <w:pPr>
        <w:pStyle w:val="ListParagraph"/>
        <w:numPr>
          <w:ilvl w:val="3"/>
          <w:numId w:val="9"/>
        </w:numPr>
        <w:tabs>
          <w:tab w:pos="1237" w:val="left" w:leader="none"/>
          <w:tab w:pos="1239" w:val="left" w:leader="none"/>
        </w:tabs>
        <w:spacing w:line="271" w:lineRule="auto" w:before="0" w:after="0"/>
        <w:ind w:left="1239" w:right="381" w:hanging="300"/>
        <w:jc w:val="left"/>
        <w:rPr>
          <w:sz w:val="16"/>
        </w:rPr>
      </w:pPr>
      <w:r>
        <w:rPr>
          <w:color w:val="454547"/>
          <w:sz w:val="16"/>
        </w:rPr>
        <w:t>Type 850 H.D. - Steel-Tired Curve &amp; Diverter Carrier: certi-fied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capable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supporting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up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to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1,600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lb.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(726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kg)</w:t>
      </w:r>
      <w:r>
        <w:rPr>
          <w:color w:val="454547"/>
          <w:spacing w:val="-4"/>
          <w:sz w:val="16"/>
        </w:rPr>
        <w:t> </w:t>
      </w:r>
      <w:r>
        <w:rPr>
          <w:color w:val="454547"/>
          <w:sz w:val="16"/>
        </w:rPr>
        <w:t>of total live load weight per panel.</w:t>
      </w:r>
    </w:p>
    <w:p>
      <w:pPr>
        <w:pStyle w:val="BodyText"/>
        <w:spacing w:before="22"/>
      </w:pPr>
    </w:p>
    <w:p>
      <w:pPr>
        <w:pStyle w:val="Heading2"/>
        <w:numPr>
          <w:ilvl w:val="1"/>
          <w:numId w:val="9"/>
        </w:numPr>
        <w:tabs>
          <w:tab w:pos="527" w:val="left" w:leader="none"/>
        </w:tabs>
        <w:spacing w:line="240" w:lineRule="auto" w:before="1" w:after="0"/>
        <w:ind w:left="527" w:right="0" w:hanging="328"/>
        <w:jc w:val="left"/>
      </w:pPr>
      <w:r>
        <w:rPr>
          <w:color w:val="454547"/>
        </w:rPr>
        <w:t>SUSPENSION</w:t>
      </w:r>
      <w:r>
        <w:rPr>
          <w:color w:val="454547"/>
          <w:spacing w:val="-2"/>
        </w:rPr>
        <w:t> SYSTEM</w:t>
      </w:r>
    </w:p>
    <w:p>
      <w:pPr>
        <w:pStyle w:val="ListParagraph"/>
        <w:numPr>
          <w:ilvl w:val="2"/>
          <w:numId w:val="9"/>
        </w:numPr>
        <w:tabs>
          <w:tab w:pos="759" w:val="left" w:leader="none"/>
        </w:tabs>
        <w:spacing w:line="271" w:lineRule="auto" w:before="25" w:after="0"/>
        <w:ind w:left="759" w:right="362" w:hanging="320"/>
        <w:jc w:val="left"/>
        <w:rPr>
          <w:sz w:val="16"/>
        </w:rPr>
      </w:pPr>
      <w:r>
        <w:rPr>
          <w:color w:val="454547"/>
          <w:sz w:val="16"/>
        </w:rPr>
        <w:t>The track system shall be supported by 3/8” [10] thick steel</w:t>
      </w:r>
      <w:r>
        <w:rPr>
          <w:color w:val="454547"/>
          <w:spacing w:val="40"/>
          <w:sz w:val="16"/>
        </w:rPr>
        <w:t> </w:t>
      </w:r>
      <w:r>
        <w:rPr>
          <w:color w:val="454547"/>
          <w:sz w:val="16"/>
        </w:rPr>
        <w:t>Drop Rod Brackets mounted to top flange of track and supported with adjustable rods of grade 2, 3/8” [10] diameter threaded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all-rod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provided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3/8”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[10]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serrated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steel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nuts.</w:t>
      </w:r>
    </w:p>
    <w:p>
      <w:pPr>
        <w:pStyle w:val="BodyText"/>
        <w:spacing w:before="3"/>
      </w:pPr>
    </w:p>
    <w:p>
      <w:pPr>
        <w:pStyle w:val="Heading1"/>
        <w:ind w:left="199"/>
      </w:pPr>
      <w:r>
        <w:rPr>
          <w:color w:val="454547"/>
        </w:rPr>
        <w:t>PART</w:t>
      </w:r>
      <w:r>
        <w:rPr>
          <w:color w:val="454547"/>
          <w:spacing w:val="-6"/>
        </w:rPr>
        <w:t> </w:t>
      </w:r>
      <w:r>
        <w:rPr>
          <w:color w:val="454547"/>
        </w:rPr>
        <w:t>3</w:t>
      </w:r>
      <w:r>
        <w:rPr>
          <w:color w:val="454547"/>
          <w:spacing w:val="-4"/>
        </w:rPr>
        <w:t> </w:t>
      </w:r>
      <w:r>
        <w:rPr>
          <w:color w:val="454547"/>
        </w:rPr>
        <w:t>–</w:t>
      </w:r>
      <w:r>
        <w:rPr>
          <w:color w:val="454547"/>
          <w:spacing w:val="-3"/>
        </w:rPr>
        <w:t> </w:t>
      </w:r>
      <w:r>
        <w:rPr>
          <w:color w:val="454547"/>
          <w:spacing w:val="-2"/>
        </w:rPr>
        <w:t>EXECUTION</w:t>
      </w:r>
    </w:p>
    <w:p>
      <w:pPr>
        <w:pStyle w:val="Heading2"/>
        <w:numPr>
          <w:ilvl w:val="1"/>
          <w:numId w:val="7"/>
        </w:numPr>
        <w:tabs>
          <w:tab w:pos="540" w:val="left" w:leader="none"/>
        </w:tabs>
        <w:spacing w:line="240" w:lineRule="auto" w:before="20" w:after="0"/>
        <w:ind w:left="540" w:right="0" w:hanging="341"/>
        <w:jc w:val="left"/>
      </w:pPr>
      <w:r>
        <w:rPr>
          <w:color w:val="454547"/>
          <w:spacing w:val="-2"/>
        </w:rPr>
        <w:t>INSPECTION</w:t>
      </w:r>
    </w:p>
    <w:p>
      <w:pPr>
        <w:pStyle w:val="ListParagraph"/>
        <w:numPr>
          <w:ilvl w:val="2"/>
          <w:numId w:val="7"/>
        </w:numPr>
        <w:tabs>
          <w:tab w:pos="759" w:val="left" w:leader="none"/>
        </w:tabs>
        <w:spacing w:line="271" w:lineRule="auto" w:before="25" w:after="0"/>
        <w:ind w:left="759" w:right="379" w:hanging="320"/>
        <w:jc w:val="left"/>
        <w:rPr>
          <w:sz w:val="16"/>
        </w:rPr>
      </w:pPr>
      <w:r>
        <w:rPr>
          <w:color w:val="454547"/>
          <w:sz w:val="16"/>
        </w:rPr>
        <w:t>Proper and complete preparation of the operable wall system opening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others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accordance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architectural drawings,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manufacturer’s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shop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drawings,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ASTM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557.</w:t>
      </w:r>
      <w:r>
        <w:rPr>
          <w:color w:val="454547"/>
          <w:spacing w:val="33"/>
          <w:sz w:val="16"/>
        </w:rPr>
        <w:t> </w:t>
      </w:r>
      <w:r>
        <w:rPr>
          <w:color w:val="454547"/>
          <w:sz w:val="16"/>
        </w:rPr>
        <w:t>Any deviation of the actual opening from these specifications shall be called to the attention of the architect prior to the installa-tion of the operable wall.</w:t>
      </w:r>
    </w:p>
    <w:p>
      <w:pPr>
        <w:pStyle w:val="ListParagraph"/>
        <w:numPr>
          <w:ilvl w:val="2"/>
          <w:numId w:val="7"/>
        </w:numPr>
        <w:tabs>
          <w:tab w:pos="759" w:val="left" w:leader="none"/>
        </w:tabs>
        <w:spacing w:line="271" w:lineRule="auto" w:before="0" w:after="0"/>
        <w:ind w:left="759" w:right="415" w:hanging="320"/>
        <w:jc w:val="left"/>
        <w:rPr>
          <w:sz w:val="16"/>
        </w:rPr>
      </w:pPr>
      <w:r>
        <w:rPr>
          <w:color w:val="454547"/>
          <w:sz w:val="16"/>
        </w:rPr>
        <w:t>Deficiencies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opening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corrected</w:t>
      </w:r>
      <w:r>
        <w:rPr>
          <w:color w:val="454547"/>
          <w:spacing w:val="-5"/>
          <w:sz w:val="16"/>
        </w:rPr>
        <w:t> </w:t>
      </w:r>
      <w:r>
        <w:rPr>
          <w:color w:val="454547"/>
          <w:sz w:val="16"/>
        </w:rPr>
        <w:t>by others prior to installation of the operable wall.</w:t>
      </w:r>
    </w:p>
    <w:p>
      <w:pPr>
        <w:pStyle w:val="BodyText"/>
        <w:spacing w:before="21"/>
      </w:pPr>
    </w:p>
    <w:p>
      <w:pPr>
        <w:pStyle w:val="Heading2"/>
        <w:numPr>
          <w:ilvl w:val="1"/>
          <w:numId w:val="7"/>
        </w:numPr>
        <w:tabs>
          <w:tab w:pos="573" w:val="left" w:leader="none"/>
        </w:tabs>
        <w:spacing w:line="240" w:lineRule="auto" w:before="0" w:after="0"/>
        <w:ind w:left="573" w:right="0" w:hanging="374"/>
        <w:jc w:val="left"/>
      </w:pPr>
      <w:r>
        <w:rPr>
          <w:color w:val="454547"/>
          <w:spacing w:val="-2"/>
        </w:rPr>
        <w:t>INSTALLATION</w:t>
      </w:r>
    </w:p>
    <w:p>
      <w:pPr>
        <w:pStyle w:val="ListParagraph"/>
        <w:numPr>
          <w:ilvl w:val="2"/>
          <w:numId w:val="7"/>
        </w:numPr>
        <w:tabs>
          <w:tab w:pos="759" w:val="left" w:leader="none"/>
        </w:tabs>
        <w:spacing w:line="271" w:lineRule="auto" w:before="25" w:after="0"/>
        <w:ind w:left="759" w:right="435" w:hanging="320"/>
        <w:jc w:val="left"/>
        <w:rPr>
          <w:sz w:val="16"/>
        </w:rPr>
      </w:pP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system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installed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by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manufactur-er’s authorized distributor.</w:t>
      </w:r>
    </w:p>
    <w:p>
      <w:pPr>
        <w:pStyle w:val="ListParagraph"/>
        <w:numPr>
          <w:ilvl w:val="2"/>
          <w:numId w:val="7"/>
        </w:numPr>
        <w:tabs>
          <w:tab w:pos="759" w:val="left" w:leader="none"/>
        </w:tabs>
        <w:spacing w:line="271" w:lineRule="auto" w:before="0" w:after="0"/>
        <w:ind w:left="759" w:right="487" w:hanging="320"/>
        <w:jc w:val="left"/>
        <w:rPr>
          <w:sz w:val="16"/>
        </w:rPr>
      </w:pPr>
      <w:r>
        <w:rPr>
          <w:color w:val="454547"/>
          <w:sz w:val="16"/>
        </w:rPr>
        <w:t>The operable wall shall be installed in accordance with the manufacturer’s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written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instructions,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shop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drawings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and</w:t>
      </w:r>
      <w:r>
        <w:rPr>
          <w:color w:val="454547"/>
          <w:spacing w:val="-8"/>
          <w:sz w:val="16"/>
        </w:rPr>
        <w:t> </w:t>
      </w:r>
      <w:r>
        <w:rPr>
          <w:color w:val="454547"/>
          <w:sz w:val="16"/>
        </w:rPr>
        <w:t>ASTM E 557 installation guidelines.</w:t>
      </w:r>
    </w:p>
    <w:p>
      <w:pPr>
        <w:pStyle w:val="BodyText"/>
        <w:spacing w:before="23"/>
      </w:pPr>
    </w:p>
    <w:p>
      <w:pPr>
        <w:pStyle w:val="Heading2"/>
        <w:numPr>
          <w:ilvl w:val="1"/>
          <w:numId w:val="7"/>
        </w:numPr>
        <w:tabs>
          <w:tab w:pos="572" w:val="left" w:leader="none"/>
        </w:tabs>
        <w:spacing w:line="240" w:lineRule="auto" w:before="0" w:after="0"/>
        <w:ind w:left="572" w:right="0" w:hanging="373"/>
        <w:jc w:val="left"/>
      </w:pPr>
      <w:r>
        <w:rPr>
          <w:color w:val="454547"/>
        </w:rPr>
        <w:t>ADJUSTING</w:t>
      </w:r>
      <w:r>
        <w:rPr>
          <w:color w:val="454547"/>
          <w:spacing w:val="-5"/>
        </w:rPr>
        <w:t> </w:t>
      </w:r>
      <w:r>
        <w:rPr>
          <w:color w:val="454547"/>
        </w:rPr>
        <w:t>AND</w:t>
      </w:r>
      <w:r>
        <w:rPr>
          <w:color w:val="454547"/>
          <w:spacing w:val="-2"/>
        </w:rPr>
        <w:t> CLEANING</w:t>
      </w:r>
    </w:p>
    <w:p>
      <w:pPr>
        <w:pStyle w:val="ListParagraph"/>
        <w:numPr>
          <w:ilvl w:val="2"/>
          <w:numId w:val="7"/>
        </w:numPr>
        <w:tabs>
          <w:tab w:pos="759" w:val="left" w:leader="none"/>
        </w:tabs>
        <w:spacing w:line="271" w:lineRule="auto" w:before="25" w:after="0"/>
        <w:ind w:left="759" w:right="374" w:hanging="320"/>
        <w:jc w:val="left"/>
        <w:rPr>
          <w:sz w:val="16"/>
        </w:rPr>
      </w:pPr>
      <w:r>
        <w:rPr>
          <w:color w:val="454547"/>
          <w:sz w:val="16"/>
        </w:rPr>
        <w:t>The operable wall panels and track system shall be adjusted and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cleaned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accordance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with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manufacturers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written</w:t>
      </w:r>
      <w:r>
        <w:rPr>
          <w:color w:val="454547"/>
          <w:spacing w:val="-9"/>
          <w:sz w:val="16"/>
        </w:rPr>
        <w:t> </w:t>
      </w:r>
      <w:r>
        <w:rPr>
          <w:color w:val="454547"/>
          <w:sz w:val="16"/>
        </w:rPr>
        <w:t>instruc-</w:t>
      </w:r>
      <w:r>
        <w:rPr>
          <w:color w:val="454547"/>
          <w:spacing w:val="-2"/>
          <w:sz w:val="16"/>
        </w:rPr>
        <w:t>tions.</w:t>
      </w:r>
    </w:p>
    <w:p>
      <w:pPr>
        <w:pStyle w:val="BodyText"/>
        <w:spacing w:before="24"/>
      </w:pPr>
    </w:p>
    <w:p>
      <w:pPr>
        <w:pStyle w:val="Heading2"/>
        <w:numPr>
          <w:ilvl w:val="1"/>
          <w:numId w:val="7"/>
        </w:numPr>
        <w:tabs>
          <w:tab w:pos="589" w:val="left" w:leader="none"/>
        </w:tabs>
        <w:spacing w:line="240" w:lineRule="auto" w:before="0" w:after="0"/>
        <w:ind w:left="589" w:right="0" w:hanging="390"/>
        <w:jc w:val="left"/>
      </w:pPr>
      <w:r>
        <w:rPr>
          <w:color w:val="454547"/>
          <w:spacing w:val="-2"/>
        </w:rPr>
        <w:t>PROTECTION</w:t>
      </w:r>
    </w:p>
    <w:p>
      <w:pPr>
        <w:pStyle w:val="ListParagraph"/>
        <w:numPr>
          <w:ilvl w:val="2"/>
          <w:numId w:val="7"/>
        </w:numPr>
        <w:tabs>
          <w:tab w:pos="759" w:val="left" w:leader="none"/>
        </w:tabs>
        <w:spacing w:line="271" w:lineRule="auto" w:before="25" w:after="0"/>
        <w:ind w:left="759" w:right="388" w:hanging="320"/>
        <w:jc w:val="left"/>
        <w:rPr>
          <w:sz w:val="16"/>
        </w:rPr>
      </w:pP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panels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shall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be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stored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in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stacked</w:t>
      </w:r>
      <w:r>
        <w:rPr>
          <w:color w:val="454547"/>
          <w:spacing w:val="-6"/>
          <w:sz w:val="16"/>
        </w:rPr>
        <w:t> </w:t>
      </w:r>
      <w:r>
        <w:rPr>
          <w:color w:val="454547"/>
          <w:sz w:val="16"/>
        </w:rPr>
        <w:t>(retract-ed) position prior to acceptance by the owner’s representative.</w:t>
      </w:r>
    </w:p>
    <w:p>
      <w:pPr>
        <w:pStyle w:val="ListParagraph"/>
        <w:spacing w:after="0" w:line="271" w:lineRule="auto"/>
        <w:jc w:val="left"/>
        <w:rPr>
          <w:sz w:val="16"/>
        </w:rPr>
        <w:sectPr>
          <w:type w:val="continuous"/>
          <w:pgSz w:w="12240" w:h="15840"/>
          <w:pgMar w:header="360" w:footer="742" w:top="2380" w:bottom="940" w:left="0" w:right="0"/>
          <w:cols w:num="2" w:equalWidth="0">
            <w:col w:w="6001" w:space="40"/>
            <w:col w:w="619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Heading2"/>
        <w:numPr>
          <w:ilvl w:val="1"/>
          <w:numId w:val="7"/>
        </w:numPr>
        <w:tabs>
          <w:tab w:pos="735" w:val="left" w:leader="none"/>
        </w:tabs>
        <w:spacing w:line="240" w:lineRule="auto" w:before="0" w:after="0"/>
        <w:ind w:left="735" w:right="0" w:hanging="375"/>
        <w:jc w:val="left"/>
      </w:pPr>
      <w:r>
        <w:rPr>
          <w:color w:val="454547"/>
          <w:spacing w:val="-2"/>
        </w:rPr>
        <w:t>DEMONSTRATION</w:t>
      </w:r>
    </w:p>
    <w:p>
      <w:pPr>
        <w:spacing w:before="191"/>
        <w:ind w:left="0" w:right="2532" w:firstLine="0"/>
        <w:jc w:val="center"/>
        <w:rPr>
          <w:rFonts w:ascii="Montserrat SemiBold" w:hAnsi="Montserrat SemiBold"/>
          <w:b/>
          <w:sz w:val="26"/>
        </w:rPr>
      </w:pPr>
      <w:r>
        <w:rPr/>
        <w:br w:type="column"/>
      </w:r>
      <w:r>
        <w:rPr>
          <w:b/>
          <w:color w:val="454547"/>
          <w:spacing w:val="-4"/>
          <w:sz w:val="34"/>
        </w:rPr>
        <w:t>MODEL</w:t>
      </w:r>
      <w:r>
        <w:rPr>
          <w:b/>
          <w:color w:val="454547"/>
          <w:spacing w:val="-8"/>
          <w:sz w:val="34"/>
        </w:rPr>
        <w:t> </w:t>
      </w:r>
      <w:r>
        <w:rPr>
          <w:b/>
          <w:color w:val="454547"/>
          <w:spacing w:val="-4"/>
          <w:sz w:val="34"/>
        </w:rPr>
        <w:t>3010</w:t>
      </w:r>
      <w:r>
        <w:rPr>
          <w:b/>
          <w:color w:val="454547"/>
          <w:spacing w:val="-3"/>
          <w:sz w:val="34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—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Individual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Panels,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Curve</w:t>
      </w:r>
      <w:r>
        <w:rPr>
          <w:rFonts w:ascii="Montserrat SemiBold" w:hAnsi="Montserrat SemiBold"/>
          <w:b/>
          <w:color w:val="454547"/>
          <w:spacing w:val="-14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and</w:t>
      </w:r>
      <w:r>
        <w:rPr>
          <w:rFonts w:ascii="Montserrat SemiBold" w:hAnsi="Montserrat SemiBold"/>
          <w:b/>
          <w:color w:val="454547"/>
          <w:spacing w:val="-13"/>
          <w:sz w:val="26"/>
        </w:rPr>
        <w:t> </w:t>
      </w:r>
      <w:r>
        <w:rPr>
          <w:rFonts w:ascii="Montserrat SemiBold" w:hAnsi="Montserrat SemiBold"/>
          <w:b/>
          <w:color w:val="454547"/>
          <w:spacing w:val="-4"/>
          <w:sz w:val="26"/>
        </w:rPr>
        <w:t>Diverter</w:t>
      </w:r>
    </w:p>
    <w:p>
      <w:pPr>
        <w:spacing w:line="290" w:lineRule="exact" w:before="51"/>
        <w:ind w:left="0" w:right="2525" w:firstLine="0"/>
        <w:jc w:val="center"/>
        <w:rPr>
          <w:rFonts w:ascii="Montserrat Medium"/>
          <w:sz w:val="24"/>
        </w:rPr>
      </w:pPr>
      <w:r>
        <w:rPr>
          <w:rFonts w:ascii="Montserrat Medium"/>
          <w:sz w:val="24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6694551</wp:posOffset>
            </wp:positionH>
            <wp:positionV relativeFrom="paragraph">
              <wp:posOffset>-258753</wp:posOffset>
            </wp:positionV>
            <wp:extent cx="877823" cy="694542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69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10 22 26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[10650] Operable </w:t>
      </w:r>
      <w:r>
        <w:rPr>
          <w:rFonts w:ascii="Montserrat Medium"/>
          <w:color w:val="454547"/>
          <w:spacing w:val="-2"/>
          <w:sz w:val="24"/>
        </w:rPr>
        <w:t>Partitions</w:t>
      </w:r>
    </w:p>
    <w:p>
      <w:pPr>
        <w:spacing w:line="290" w:lineRule="exact" w:before="0"/>
        <w:ind w:left="0" w:right="2525" w:firstLine="0"/>
        <w:jc w:val="center"/>
        <w:rPr>
          <w:rFonts w:ascii="Montserrat Medium"/>
          <w:sz w:val="24"/>
        </w:rPr>
      </w:pPr>
      <w:r>
        <w:rPr>
          <w:rFonts w:ascii="Montserrat Medium"/>
          <w:color w:val="454547"/>
          <w:sz w:val="24"/>
        </w:rPr>
        <w:t>SECTION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10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22</w:t>
      </w:r>
      <w:r>
        <w:rPr>
          <w:rFonts w:ascii="Montserrat Medium"/>
          <w:color w:val="454547"/>
          <w:spacing w:val="-2"/>
          <w:sz w:val="24"/>
        </w:rPr>
        <w:t> </w:t>
      </w:r>
      <w:r>
        <w:rPr>
          <w:rFonts w:ascii="Montserrat Medium"/>
          <w:color w:val="454547"/>
          <w:sz w:val="24"/>
        </w:rPr>
        <w:t>39</w:t>
      </w:r>
      <w:r>
        <w:rPr>
          <w:rFonts w:ascii="Montserrat Medium"/>
          <w:color w:val="454547"/>
          <w:spacing w:val="61"/>
          <w:sz w:val="24"/>
        </w:rPr>
        <w:t> </w:t>
      </w:r>
      <w:r>
        <w:rPr>
          <w:rFonts w:ascii="Montserrat Medium"/>
          <w:color w:val="454547"/>
          <w:sz w:val="24"/>
        </w:rPr>
        <w:t>Folding</w:t>
      </w:r>
      <w:r>
        <w:rPr>
          <w:rFonts w:ascii="Montserrat Medium"/>
          <w:color w:val="454547"/>
          <w:spacing w:val="-1"/>
          <w:sz w:val="24"/>
        </w:rPr>
        <w:t> </w:t>
      </w:r>
      <w:r>
        <w:rPr>
          <w:rFonts w:ascii="Montserrat Medium"/>
          <w:color w:val="454547"/>
          <w:sz w:val="24"/>
        </w:rPr>
        <w:t>Panel</w:t>
      </w:r>
      <w:r>
        <w:rPr>
          <w:rFonts w:ascii="Montserrat Medium"/>
          <w:color w:val="454547"/>
          <w:spacing w:val="-2"/>
          <w:sz w:val="24"/>
        </w:rPr>
        <w:t> Partitions</w:t>
      </w:r>
    </w:p>
    <w:p>
      <w:pPr>
        <w:spacing w:after="0" w:line="290" w:lineRule="exact"/>
        <w:jc w:val="center"/>
        <w:rPr>
          <w:rFonts w:ascii="Montserrat Medium"/>
          <w:sz w:val="24"/>
        </w:rPr>
        <w:sectPr>
          <w:pgSz w:w="12240" w:h="15840"/>
          <w:pgMar w:header="360" w:footer="742" w:top="2380" w:bottom="940" w:left="0" w:right="0"/>
          <w:cols w:num="2" w:equalWidth="0">
            <w:col w:w="2231" w:space="40"/>
            <w:col w:w="9969"/>
          </w:cols>
        </w:sectPr>
      </w:pPr>
    </w:p>
    <w:p>
      <w:pPr>
        <w:pStyle w:val="ListParagraph"/>
        <w:numPr>
          <w:ilvl w:val="2"/>
          <w:numId w:val="7"/>
        </w:numPr>
        <w:tabs>
          <w:tab w:pos="920" w:val="left" w:leader="none"/>
        </w:tabs>
        <w:spacing w:line="271" w:lineRule="auto" w:before="25" w:after="0"/>
        <w:ind w:left="920" w:right="6305" w:hanging="320"/>
        <w:jc w:val="left"/>
        <w:rPr>
          <w:sz w:val="16"/>
        </w:rPr>
      </w:pPr>
      <w:r>
        <w:rPr>
          <w:color w:val="454547"/>
          <w:sz w:val="16"/>
        </w:rPr>
        <w:t>The operable wall manufacturer’s authorized distributor shall demonstrate proper operation and explain proper and neces-sary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maintenance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requirements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of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the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operable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wall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system</w:t>
      </w:r>
      <w:r>
        <w:rPr>
          <w:color w:val="454547"/>
          <w:spacing w:val="-7"/>
          <w:sz w:val="16"/>
        </w:rPr>
        <w:t> </w:t>
      </w:r>
      <w:r>
        <w:rPr>
          <w:color w:val="454547"/>
          <w:sz w:val="16"/>
        </w:rPr>
        <w:t>to the owner’s representative.</w:t>
      </w:r>
    </w:p>
    <w:p>
      <w:pPr>
        <w:pStyle w:val="BodyText"/>
        <w:spacing w:before="23"/>
      </w:pPr>
    </w:p>
    <w:p>
      <w:pPr>
        <w:pStyle w:val="BodyText"/>
        <w:ind w:left="600"/>
      </w:pPr>
      <w:r>
        <w:rPr>
          <w:color w:val="454547"/>
        </w:rPr>
        <w:t>For</w:t>
      </w:r>
      <w:r>
        <w:rPr>
          <w:color w:val="454547"/>
          <w:spacing w:val="-3"/>
        </w:rPr>
        <w:t> </w:t>
      </w:r>
      <w:r>
        <w:rPr>
          <w:color w:val="454547"/>
        </w:rPr>
        <w:t>additional</w:t>
      </w:r>
      <w:r>
        <w:rPr>
          <w:color w:val="454547"/>
          <w:spacing w:val="-2"/>
        </w:rPr>
        <w:t> </w:t>
      </w:r>
      <w:r>
        <w:rPr>
          <w:color w:val="454547"/>
        </w:rPr>
        <w:t>information,</w:t>
      </w:r>
      <w:r>
        <w:rPr>
          <w:color w:val="454547"/>
          <w:spacing w:val="-2"/>
        </w:rPr>
        <w:t> contact:</w:t>
      </w:r>
    </w:p>
    <w:p>
      <w:pPr>
        <w:pStyle w:val="BodyText"/>
        <w:spacing w:line="271" w:lineRule="auto" w:before="25"/>
        <w:ind w:left="600" w:right="9840"/>
      </w:pPr>
      <w:r>
        <w:rPr>
          <w:color w:val="454547"/>
          <w:spacing w:val="-2"/>
        </w:rPr>
        <w:t>KWIK-WALL</w:t>
      </w:r>
      <w:r>
        <w:rPr>
          <w:color w:val="454547"/>
          <w:spacing w:val="-9"/>
        </w:rPr>
        <w:t> </w:t>
      </w:r>
      <w:r>
        <w:rPr>
          <w:color w:val="454547"/>
          <w:spacing w:val="-2"/>
        </w:rPr>
        <w:t>Company</w:t>
      </w:r>
      <w:r>
        <w:rPr>
          <w:color w:val="454547"/>
        </w:rPr>
        <w:t> 900 S. Cain St.</w:t>
      </w:r>
    </w:p>
    <w:p>
      <w:pPr>
        <w:pStyle w:val="BodyText"/>
        <w:spacing w:line="194" w:lineRule="exact"/>
        <w:ind w:left="600"/>
      </w:pPr>
      <w:r>
        <w:rPr>
          <w:color w:val="454547"/>
        </w:rPr>
        <w:t>Clinton,</w:t>
      </w:r>
      <w:r>
        <w:rPr>
          <w:color w:val="454547"/>
          <w:spacing w:val="-2"/>
        </w:rPr>
        <w:t> </w:t>
      </w:r>
      <w:r>
        <w:rPr>
          <w:color w:val="454547"/>
        </w:rPr>
        <w:t>IL</w:t>
      </w:r>
      <w:r>
        <w:rPr>
          <w:color w:val="454547"/>
          <w:spacing w:val="-2"/>
        </w:rPr>
        <w:t> 61727</w:t>
      </w:r>
    </w:p>
    <w:p>
      <w:pPr>
        <w:pStyle w:val="BodyText"/>
        <w:spacing w:before="50"/>
      </w:pPr>
    </w:p>
    <w:p>
      <w:pPr>
        <w:pStyle w:val="BodyText"/>
        <w:ind w:left="600"/>
      </w:pPr>
      <w:r>
        <w:rPr>
          <w:color w:val="454547"/>
        </w:rPr>
        <w:t>Phone:</w:t>
      </w:r>
      <w:r>
        <w:rPr>
          <w:color w:val="454547"/>
          <w:spacing w:val="-5"/>
        </w:rPr>
        <w:t> </w:t>
      </w:r>
      <w:r>
        <w:rPr>
          <w:color w:val="454547"/>
        </w:rPr>
        <w:t>217-522-5553</w:t>
      </w:r>
      <w:r>
        <w:rPr>
          <w:color w:val="454547"/>
          <w:spacing w:val="-5"/>
        </w:rPr>
        <w:t> </w:t>
      </w:r>
      <w:r>
        <w:rPr>
          <w:color w:val="454547"/>
        </w:rPr>
        <w:t>or</w:t>
      </w:r>
      <w:r>
        <w:rPr>
          <w:color w:val="454547"/>
          <w:spacing w:val="-5"/>
        </w:rPr>
        <w:t> </w:t>
      </w:r>
      <w:r>
        <w:rPr>
          <w:color w:val="454547"/>
        </w:rPr>
        <w:t>800-280-</w:t>
      </w:r>
      <w:r>
        <w:rPr>
          <w:color w:val="454547"/>
          <w:spacing w:val="-4"/>
        </w:rPr>
        <w:t>5945</w:t>
      </w:r>
    </w:p>
    <w:p>
      <w:pPr>
        <w:pStyle w:val="BodyText"/>
        <w:spacing w:line="271" w:lineRule="auto" w:before="25"/>
        <w:ind w:left="600" w:right="8978"/>
      </w:pPr>
      <w:r>
        <w:rPr>
          <w:color w:val="454547"/>
        </w:rPr>
        <w:t>(United States and Canada only) Fax:</w:t>
      </w:r>
      <w:r>
        <w:rPr>
          <w:color w:val="454547"/>
          <w:spacing w:val="-11"/>
        </w:rPr>
        <w:t> </w:t>
      </w:r>
      <w:r>
        <w:rPr>
          <w:color w:val="454547"/>
        </w:rPr>
        <w:t>217-522-1170</w:t>
      </w:r>
      <w:r>
        <w:rPr>
          <w:color w:val="454547"/>
          <w:spacing w:val="-10"/>
        </w:rPr>
        <w:t> </w:t>
      </w:r>
      <w:r>
        <w:rPr>
          <w:color w:val="454547"/>
        </w:rPr>
        <w:t>or</w:t>
      </w:r>
      <w:r>
        <w:rPr>
          <w:color w:val="454547"/>
          <w:spacing w:val="-11"/>
        </w:rPr>
        <w:t> </w:t>
      </w:r>
      <w:r>
        <w:rPr>
          <w:color w:val="454547"/>
        </w:rPr>
        <w:t>800-290-</w:t>
      </w:r>
      <w:r>
        <w:rPr>
          <w:color w:val="454547"/>
        </w:rPr>
        <w:t>5945</w:t>
      </w:r>
    </w:p>
    <w:p>
      <w:pPr>
        <w:pStyle w:val="BodyText"/>
        <w:spacing w:line="194" w:lineRule="exact"/>
        <w:ind w:left="600"/>
      </w:pPr>
      <w:r>
        <w:rPr>
          <w:color w:val="454547"/>
        </w:rPr>
        <w:t>(United</w:t>
      </w:r>
      <w:r>
        <w:rPr>
          <w:color w:val="454547"/>
          <w:spacing w:val="-3"/>
        </w:rPr>
        <w:t> </w:t>
      </w:r>
      <w:r>
        <w:rPr>
          <w:color w:val="454547"/>
        </w:rPr>
        <w:t>States</w:t>
      </w:r>
      <w:r>
        <w:rPr>
          <w:color w:val="454547"/>
          <w:spacing w:val="-2"/>
        </w:rPr>
        <w:t> </w:t>
      </w:r>
      <w:r>
        <w:rPr>
          <w:color w:val="454547"/>
        </w:rPr>
        <w:t>and</w:t>
      </w:r>
      <w:r>
        <w:rPr>
          <w:color w:val="454547"/>
          <w:spacing w:val="-3"/>
        </w:rPr>
        <w:t> </w:t>
      </w:r>
      <w:r>
        <w:rPr>
          <w:color w:val="454547"/>
        </w:rPr>
        <w:t>Canada</w:t>
      </w:r>
      <w:r>
        <w:rPr>
          <w:color w:val="454547"/>
          <w:spacing w:val="-2"/>
        </w:rPr>
        <w:t> only)</w:t>
      </w:r>
    </w:p>
    <w:p>
      <w:pPr>
        <w:pStyle w:val="BodyText"/>
        <w:spacing w:before="50"/>
      </w:pPr>
    </w:p>
    <w:p>
      <w:pPr>
        <w:pStyle w:val="BodyText"/>
        <w:spacing w:line="271" w:lineRule="auto"/>
        <w:ind w:left="600" w:right="8978"/>
      </w:pPr>
      <w:r>
        <w:rPr>
          <w:color w:val="454547"/>
          <w:spacing w:val="-2"/>
        </w:rPr>
        <w:t>Website:</w:t>
      </w:r>
      <w:r>
        <w:rPr>
          <w:color w:val="454547"/>
          <w:spacing w:val="-9"/>
        </w:rPr>
        <w:t> </w:t>
      </w:r>
      <w:hyperlink r:id="rId8">
        <w:r>
          <w:rPr>
            <w:color w:val="454547"/>
            <w:spacing w:val="-2"/>
          </w:rPr>
          <w:t>www.kwik-</w:t>
        </w:r>
        <w:r>
          <w:rPr>
            <w:color w:val="454547"/>
            <w:spacing w:val="-2"/>
          </w:rPr>
          <w:t>wall.com</w:t>
        </w:r>
      </w:hyperlink>
      <w:r>
        <w:rPr>
          <w:color w:val="454547"/>
        </w:rPr>
        <w:t> Email: </w:t>
      </w:r>
      <w:hyperlink r:id="rId9">
        <w:r>
          <w:rPr>
            <w:color w:val="454547"/>
          </w:rPr>
          <w:t>info@kwik-wall.com</w:t>
        </w:r>
      </w:hyperlink>
    </w:p>
    <w:p>
      <w:pPr>
        <w:pStyle w:val="BodyText"/>
        <w:spacing w:before="24"/>
      </w:pPr>
    </w:p>
    <w:p>
      <w:pPr>
        <w:pStyle w:val="BodyText"/>
        <w:ind w:left="600"/>
      </w:pPr>
      <w:r>
        <w:rPr>
          <w:color w:val="454547"/>
          <w:spacing w:val="-2"/>
        </w:rPr>
        <w:t>Note:</w:t>
      </w:r>
    </w:p>
    <w:p>
      <w:pPr>
        <w:pStyle w:val="BodyText"/>
        <w:spacing w:line="271" w:lineRule="auto" w:before="25"/>
        <w:ind w:left="600" w:right="6055"/>
      </w:pPr>
      <w:r>
        <w:rPr>
          <w:color w:val="454547"/>
        </w:rPr>
        <w:t>Due</w:t>
      </w:r>
      <w:r>
        <w:rPr>
          <w:color w:val="454547"/>
          <w:spacing w:val="-7"/>
        </w:rPr>
        <w:t> </w:t>
      </w:r>
      <w:r>
        <w:rPr>
          <w:color w:val="454547"/>
        </w:rPr>
        <w:t>to</w:t>
      </w:r>
      <w:r>
        <w:rPr>
          <w:color w:val="454547"/>
          <w:spacing w:val="-7"/>
        </w:rPr>
        <w:t> </w:t>
      </w:r>
      <w:r>
        <w:rPr>
          <w:color w:val="454547"/>
        </w:rPr>
        <w:t>ongoing</w:t>
      </w:r>
      <w:r>
        <w:rPr>
          <w:color w:val="454547"/>
          <w:spacing w:val="-7"/>
        </w:rPr>
        <w:t> </w:t>
      </w:r>
      <w:r>
        <w:rPr>
          <w:color w:val="454547"/>
        </w:rPr>
        <w:t>research</w:t>
      </w:r>
      <w:r>
        <w:rPr>
          <w:color w:val="454547"/>
          <w:spacing w:val="-7"/>
        </w:rPr>
        <w:t> </w:t>
      </w:r>
      <w:r>
        <w:rPr>
          <w:color w:val="454547"/>
        </w:rPr>
        <w:t>and</w:t>
      </w:r>
      <w:r>
        <w:rPr>
          <w:color w:val="454547"/>
          <w:spacing w:val="-7"/>
        </w:rPr>
        <w:t> </w:t>
      </w:r>
      <w:r>
        <w:rPr>
          <w:color w:val="454547"/>
        </w:rPr>
        <w:t>development,</w:t>
      </w:r>
      <w:r>
        <w:rPr>
          <w:color w:val="454547"/>
          <w:spacing w:val="-7"/>
        </w:rPr>
        <w:t> </w:t>
      </w:r>
      <w:r>
        <w:rPr>
          <w:color w:val="454547"/>
        </w:rPr>
        <w:t>some</w:t>
      </w:r>
      <w:r>
        <w:rPr>
          <w:color w:val="454547"/>
          <w:spacing w:val="-7"/>
        </w:rPr>
        <w:t> </w:t>
      </w:r>
      <w:r>
        <w:rPr>
          <w:color w:val="454547"/>
        </w:rPr>
        <w:t>variations</w:t>
      </w:r>
      <w:r>
        <w:rPr>
          <w:color w:val="454547"/>
          <w:spacing w:val="-7"/>
        </w:rPr>
        <w:t> </w:t>
      </w:r>
      <w:r>
        <w:rPr>
          <w:color w:val="454547"/>
        </w:rPr>
        <w:t>may occur in product specifications.</w:t>
      </w:r>
    </w:p>
    <w:p>
      <w:pPr>
        <w:pStyle w:val="BodyText"/>
        <w:spacing w:line="194" w:lineRule="exact"/>
        <w:ind w:left="600"/>
      </w:pPr>
      <w:r>
        <w:rPr>
          <w:color w:val="454547"/>
          <w:spacing w:val="-2"/>
        </w:rPr>
        <w:t>06.2026</w:t>
      </w:r>
    </w:p>
    <w:sectPr>
      <w:type w:val="continuous"/>
      <w:pgSz w:w="12240" w:h="15840"/>
      <w:pgMar w:header="360" w:footer="742" w:top="2380" w:bottom="94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">
    <w:altName w:val="Montserrat"/>
    <w:charset w:val="0"/>
    <w:family w:val="roman"/>
    <w:pitch w:val="variable"/>
  </w:font>
  <w:font w:name="Montserrat Medium">
    <w:altName w:val="Montserrat Medium"/>
    <w:charset w:val="0"/>
    <w:family w:val="roman"/>
    <w:pitch w:val="variable"/>
  </w:font>
  <w:font w:name="Montserrat SemiBold">
    <w:altName w:val="Montserrat SemiBold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7616">
              <wp:simplePos x="0" y="0"/>
              <wp:positionH relativeFrom="page">
                <wp:posOffset>228600</wp:posOffset>
              </wp:positionH>
              <wp:positionV relativeFrom="page">
                <wp:posOffset>9409176</wp:posOffset>
              </wp:positionV>
              <wp:extent cx="7315200" cy="4210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7315200" cy="421005"/>
                        <a:chExt cx="7315200" cy="421005"/>
                      </a:xfrm>
                    </wpg:grpSpPr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31520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 h="421005">
                              <a:moveTo>
                                <a:pt x="7315200" y="0"/>
                              </a:moveTo>
                              <a:lnTo>
                                <a:pt x="0" y="0"/>
                              </a:lnTo>
                              <a:lnTo>
                                <a:pt x="0" y="420624"/>
                              </a:lnTo>
                              <a:lnTo>
                                <a:pt x="7315200" y="420624"/>
                              </a:lnTo>
                              <a:lnTo>
                                <a:pt x="7315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0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2027352" y="192378"/>
                          <a:ext cx="684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30" h="0">
                              <a:moveTo>
                                <a:pt x="0" y="0"/>
                              </a:moveTo>
                              <a:lnTo>
                                <a:pt x="684288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05E9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8pt;margin-top:740.880005pt;width:576pt;height:33.15pt;mso-position-horizontal-relative:page;mso-position-vertical-relative:page;z-index:-15908864" id="docshapegroup18" coordorigin="360,14818" coordsize="11520,663">
              <v:rect style="position:absolute;left:360;top:14817;width:11520;height:663" id="docshape19" filled="true" fillcolor="#edf0f2" stroked="false">
                <v:fill type="solid"/>
              </v:rect>
              <v:line style="position:absolute" from="3553,15121" to="4630,15121" stroked="true" strokeweight=".35pt" strokecolor="#205e9e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128">
              <wp:simplePos x="0" y="0"/>
              <wp:positionH relativeFrom="page">
                <wp:posOffset>515608</wp:posOffset>
              </wp:positionH>
              <wp:positionV relativeFrom="page">
                <wp:posOffset>9486352</wp:posOffset>
              </wp:positionV>
              <wp:extent cx="6741159" cy="28257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6741159" cy="282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0" w:right="0" w:firstLine="0"/>
                            <w:jc w:val="center"/>
                            <w:rPr>
                              <w:rFonts w:ascii="Montserrat Medium"/>
                              <w:sz w:val="14"/>
                            </w:rPr>
                          </w:pPr>
                          <w:r>
                            <w:rPr>
                              <w:i/>
                              <w:color w:val="231F20"/>
                              <w:sz w:val="14"/>
                            </w:rPr>
                            <w:t>Dimensions in</w:t>
                          </w:r>
                          <w:r>
                            <w:rPr>
                              <w:i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231F20"/>
                              <w:sz w:val="14"/>
                            </w:rPr>
                            <w:t>[</w:t>
                          </w:r>
                          <w:r>
                            <w:rPr>
                              <w:i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231F20"/>
                              <w:sz w:val="14"/>
                            </w:rPr>
                            <w:t>]</w:t>
                          </w:r>
                          <w:r>
                            <w:rPr>
                              <w:i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231F20"/>
                              <w:sz w:val="14"/>
                            </w:rPr>
                            <w:t>are</w:t>
                          </w:r>
                          <w:r>
                            <w:rPr>
                              <w:i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231F20"/>
                              <w:sz w:val="14"/>
                            </w:rPr>
                            <w:t>millimeters.</w:t>
                          </w:r>
                          <w:r>
                            <w:rPr>
                              <w:i/>
                              <w:color w:val="231F20"/>
                              <w:spacing w:val="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Visit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05E9E"/>
                              <w:sz w:val="14"/>
                            </w:rPr>
                            <w:t>Kwik-Wall.com</w:t>
                          </w:r>
                          <w:r>
                            <w:rPr>
                              <w:rFonts w:ascii="Montserrat Medium"/>
                              <w:color w:val="205E9E"/>
                              <w:spacing w:val="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for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additional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product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information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connect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with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your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authorized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z w:val="14"/>
                            </w:rPr>
                            <w:t>Kwik-Wall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231F20"/>
                              <w:spacing w:val="-2"/>
                              <w:sz w:val="14"/>
                            </w:rPr>
                            <w:t>distributor.</w:t>
                          </w:r>
                        </w:p>
                        <w:p>
                          <w:pPr>
                            <w:spacing w:before="49"/>
                            <w:ind w:left="0" w:right="0" w:firstLine="0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414042"/>
                              <w:spacing w:val="2"/>
                              <w:sz w:val="14"/>
                            </w:rPr>
                            <w:t>©Copyright</w:t>
                          </w:r>
                          <w:r>
                            <w:rPr>
                              <w:color w:val="414042"/>
                              <w:spacing w:val="63"/>
                              <w:sz w:val="14"/>
                            </w:rPr>
                            <w:t> </w:t>
                          </w:r>
                          <w:r>
                            <w:rPr>
                              <w:color w:val="414042"/>
                              <w:spacing w:val="2"/>
                              <w:sz w:val="14"/>
                            </w:rPr>
                            <w:t>2026,</w:t>
                          </w:r>
                          <w:r>
                            <w:rPr>
                              <w:color w:val="414042"/>
                              <w:spacing w:val="65"/>
                              <w:sz w:val="14"/>
                            </w:rPr>
                            <w:t> </w:t>
                          </w:r>
                          <w:r>
                            <w:rPr>
                              <w:color w:val="414042"/>
                              <w:spacing w:val="2"/>
                              <w:sz w:val="14"/>
                            </w:rPr>
                            <w:t>Kwik-Wall</w:t>
                          </w:r>
                          <w:r>
                            <w:rPr>
                              <w:color w:val="414042"/>
                              <w:spacing w:val="66"/>
                              <w:sz w:val="14"/>
                            </w:rPr>
                            <w:t> </w:t>
                          </w:r>
                          <w:r>
                            <w:rPr>
                              <w:color w:val="414042"/>
                              <w:spacing w:val="-2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.599098pt;margin-top:746.956909pt;width:530.8pt;height:22.25pt;mso-position-horizontal-relative:page;mso-position-vertical-relative:page;z-index:-15908352" type="#_x0000_t202" id="docshape20" filled="false" stroked="false">
              <v:textbox inset="0,0,0,0">
                <w:txbxContent>
                  <w:p>
                    <w:pPr>
                      <w:spacing w:before="32"/>
                      <w:ind w:left="0" w:right="0" w:firstLine="0"/>
                      <w:jc w:val="center"/>
                      <w:rPr>
                        <w:rFonts w:ascii="Montserrat Medium"/>
                        <w:sz w:val="14"/>
                      </w:rPr>
                    </w:pPr>
                    <w:r>
                      <w:rPr>
                        <w:i/>
                        <w:color w:val="231F20"/>
                        <w:sz w:val="14"/>
                      </w:rPr>
                      <w:t>Dimensions in</w:t>
                    </w:r>
                    <w:r>
                      <w:rPr>
                        <w:i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i/>
                        <w:color w:val="231F20"/>
                        <w:sz w:val="14"/>
                      </w:rPr>
                      <w:t>[</w:t>
                    </w:r>
                    <w:r>
                      <w:rPr>
                        <w:i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i/>
                        <w:color w:val="231F20"/>
                        <w:sz w:val="14"/>
                      </w:rPr>
                      <w:t>]</w:t>
                    </w:r>
                    <w:r>
                      <w:rPr>
                        <w:i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i/>
                        <w:color w:val="231F20"/>
                        <w:sz w:val="14"/>
                      </w:rPr>
                      <w:t>are</w:t>
                    </w:r>
                    <w:r>
                      <w:rPr>
                        <w:i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i/>
                        <w:color w:val="231F20"/>
                        <w:sz w:val="14"/>
                      </w:rPr>
                      <w:t>millimeters.</w:t>
                    </w:r>
                    <w:r>
                      <w:rPr>
                        <w:i/>
                        <w:color w:val="231F20"/>
                        <w:spacing w:val="2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Visit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05E9E"/>
                        <w:sz w:val="14"/>
                      </w:rPr>
                      <w:t>Kwik-Wall.com</w:t>
                    </w:r>
                    <w:r>
                      <w:rPr>
                        <w:rFonts w:ascii="Montserrat Medium"/>
                        <w:color w:val="205E9E"/>
                        <w:spacing w:val="2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for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additional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product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information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and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to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connect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with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your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authorized</w:t>
                    </w:r>
                    <w:r>
                      <w:rPr>
                        <w:rFonts w:ascii="Montserrat Medium"/>
                        <w:color w:val="231F20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z w:val="14"/>
                      </w:rPr>
                      <w:t>Kwik-Wall</w:t>
                    </w:r>
                    <w:r>
                      <w:rPr>
                        <w:rFonts w:ascii="Montserrat Medium"/>
                        <w:color w:val="231F20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Montserrat Medium"/>
                        <w:color w:val="231F20"/>
                        <w:spacing w:val="-2"/>
                        <w:sz w:val="14"/>
                      </w:rPr>
                      <w:t>distributor.</w:t>
                    </w:r>
                  </w:p>
                  <w:p>
                    <w:pPr>
                      <w:spacing w:before="49"/>
                      <w:ind w:left="0" w:right="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14042"/>
                        <w:spacing w:val="2"/>
                        <w:sz w:val="14"/>
                      </w:rPr>
                      <w:t>©Copyright</w:t>
                    </w:r>
                    <w:r>
                      <w:rPr>
                        <w:color w:val="414042"/>
                        <w:spacing w:val="63"/>
                        <w:sz w:val="14"/>
                      </w:rPr>
                      <w:t> </w:t>
                    </w:r>
                    <w:r>
                      <w:rPr>
                        <w:color w:val="414042"/>
                        <w:spacing w:val="2"/>
                        <w:sz w:val="14"/>
                      </w:rPr>
                      <w:t>2026,</w:t>
                    </w:r>
                    <w:r>
                      <w:rPr>
                        <w:color w:val="414042"/>
                        <w:spacing w:val="65"/>
                        <w:sz w:val="14"/>
                      </w:rPr>
                      <w:t> </w:t>
                    </w:r>
                    <w:r>
                      <w:rPr>
                        <w:color w:val="414042"/>
                        <w:spacing w:val="2"/>
                        <w:sz w:val="14"/>
                      </w:rPr>
                      <w:t>Kwik-Wall</w:t>
                    </w:r>
                    <w:r>
                      <w:rPr>
                        <w:color w:val="414042"/>
                        <w:spacing w:val="66"/>
                        <w:sz w:val="14"/>
                      </w:rPr>
                      <w:t> </w:t>
                    </w:r>
                    <w:r>
                      <w:rPr>
                        <w:color w:val="414042"/>
                        <w:spacing w:val="-2"/>
                        <w:sz w:val="14"/>
                      </w:rPr>
                      <w:t>Company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640">
              <wp:simplePos x="0" y="0"/>
              <wp:positionH relativeFrom="page">
                <wp:posOffset>7374763</wp:posOffset>
              </wp:positionH>
              <wp:positionV relativeFrom="page">
                <wp:posOffset>9662006</wp:posOffset>
              </wp:positionV>
              <wp:extent cx="156845" cy="17907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15684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5"/>
                            <w:ind w:left="42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w w:val="12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w w:val="12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w w:val="12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w w:val="12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w w:val="12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0.690002pt;margin-top:760.787903pt;width:12.35pt;height:14.1pt;mso-position-horizontal-relative:page;mso-position-vertical-relative:page;z-index:-15907840" type="#_x0000_t202" id="docshape21" filled="false" stroked="false">
              <v:textbox inset="0,0,0,0">
                <w:txbxContent>
                  <w:p>
                    <w:pPr>
                      <w:spacing w:before="45"/>
                      <w:ind w:left="42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pacing w:val="-10"/>
                        <w:w w:val="12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w w:val="125"/>
                        <w:sz w:val="18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w w:val="12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w w:val="125"/>
                        <w:sz w:val="18"/>
                      </w:rPr>
                      <w:t>4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w w:val="12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6592">
              <wp:simplePos x="0" y="0"/>
              <wp:positionH relativeFrom="page">
                <wp:posOffset>228600</wp:posOffset>
              </wp:positionH>
              <wp:positionV relativeFrom="page">
                <wp:posOffset>228600</wp:posOffset>
              </wp:positionV>
              <wp:extent cx="7315200" cy="129159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315200" cy="1291590"/>
                        <a:chExt cx="7315200" cy="129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315200" cy="1165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 h="1165225">
                              <a:moveTo>
                                <a:pt x="0" y="1164701"/>
                              </a:moveTo>
                              <a:lnTo>
                                <a:pt x="0" y="0"/>
                              </a:lnTo>
                              <a:lnTo>
                                <a:pt x="7315199" y="0"/>
                              </a:lnTo>
                              <a:lnTo>
                                <a:pt x="7315199" y="971377"/>
                              </a:lnTo>
                              <a:lnTo>
                                <a:pt x="7229907" y="960589"/>
                              </a:lnTo>
                              <a:lnTo>
                                <a:pt x="7181730" y="954961"/>
                              </a:lnTo>
                              <a:lnTo>
                                <a:pt x="7079280" y="943819"/>
                              </a:lnTo>
                              <a:lnTo>
                                <a:pt x="6976913" y="933350"/>
                              </a:lnTo>
                              <a:lnTo>
                                <a:pt x="6874614" y="923539"/>
                              </a:lnTo>
                              <a:lnTo>
                                <a:pt x="6772371" y="914369"/>
                              </a:lnTo>
                              <a:lnTo>
                                <a:pt x="6670170" y="905824"/>
                              </a:lnTo>
                              <a:lnTo>
                                <a:pt x="6567999" y="897888"/>
                              </a:lnTo>
                              <a:lnTo>
                                <a:pt x="6414769" y="887092"/>
                              </a:lnTo>
                              <a:lnTo>
                                <a:pt x="6261533" y="877575"/>
                              </a:lnTo>
                              <a:lnTo>
                                <a:pt x="6108247" y="869283"/>
                              </a:lnTo>
                              <a:lnTo>
                                <a:pt x="5954868" y="862163"/>
                              </a:lnTo>
                              <a:lnTo>
                                <a:pt x="5801350" y="856159"/>
                              </a:lnTo>
                              <a:lnTo>
                                <a:pt x="5647651" y="851218"/>
                              </a:lnTo>
                              <a:lnTo>
                                <a:pt x="5493726" y="847284"/>
                              </a:lnTo>
                              <a:lnTo>
                                <a:pt x="5236644" y="842396"/>
                              </a:lnTo>
                              <a:lnTo>
                                <a:pt x="5030835" y="839751"/>
                              </a:lnTo>
                              <a:lnTo>
                                <a:pt x="4876450" y="838859"/>
                              </a:lnTo>
                              <a:lnTo>
                                <a:pt x="4773527" y="838916"/>
                              </a:lnTo>
                              <a:lnTo>
                                <a:pt x="4670611" y="839576"/>
                              </a:lnTo>
                              <a:lnTo>
                                <a:pt x="4567710" y="840909"/>
                              </a:lnTo>
                              <a:lnTo>
                                <a:pt x="4464830" y="842986"/>
                              </a:lnTo>
                              <a:lnTo>
                                <a:pt x="4361978" y="845876"/>
                              </a:lnTo>
                              <a:lnTo>
                                <a:pt x="4259162" y="849651"/>
                              </a:lnTo>
                              <a:lnTo>
                                <a:pt x="4156387" y="854381"/>
                              </a:lnTo>
                              <a:lnTo>
                                <a:pt x="4053661" y="860135"/>
                              </a:lnTo>
                              <a:lnTo>
                                <a:pt x="3950991" y="866984"/>
                              </a:lnTo>
                              <a:lnTo>
                                <a:pt x="3899679" y="870841"/>
                              </a:lnTo>
                              <a:lnTo>
                                <a:pt x="3848383" y="874998"/>
                              </a:lnTo>
                              <a:lnTo>
                                <a:pt x="3696964" y="888714"/>
                              </a:lnTo>
                              <a:lnTo>
                                <a:pt x="3496703" y="908374"/>
                              </a:lnTo>
                              <a:lnTo>
                                <a:pt x="3146294" y="945429"/>
                              </a:lnTo>
                              <a:lnTo>
                                <a:pt x="2495579" y="1016459"/>
                              </a:lnTo>
                              <a:lnTo>
                                <a:pt x="2245279" y="1042118"/>
                              </a:lnTo>
                              <a:lnTo>
                                <a:pt x="2095084" y="1056527"/>
                              </a:lnTo>
                              <a:lnTo>
                                <a:pt x="1944872" y="1069982"/>
                              </a:lnTo>
                              <a:lnTo>
                                <a:pt x="1794643" y="1082309"/>
                              </a:lnTo>
                              <a:lnTo>
                                <a:pt x="1694478" y="1089815"/>
                              </a:lnTo>
                              <a:lnTo>
                                <a:pt x="1594304" y="1096689"/>
                              </a:lnTo>
                              <a:lnTo>
                                <a:pt x="1494117" y="1102881"/>
                              </a:lnTo>
                              <a:lnTo>
                                <a:pt x="1140074" y="1121592"/>
                              </a:lnTo>
                              <a:lnTo>
                                <a:pt x="835672" y="1135952"/>
                              </a:lnTo>
                              <a:lnTo>
                                <a:pt x="531055" y="1148439"/>
                              </a:lnTo>
                              <a:lnTo>
                                <a:pt x="277219" y="1157167"/>
                              </a:lnTo>
                              <a:lnTo>
                                <a:pt x="74259" y="1162907"/>
                              </a:lnTo>
                              <a:lnTo>
                                <a:pt x="0" y="11647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D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52816" y="525132"/>
                          <a:ext cx="211832" cy="69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629746" y="605642"/>
                          <a:ext cx="24130" cy="579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579755">
                              <a:moveTo>
                                <a:pt x="23071" y="579655"/>
                              </a:moveTo>
                              <a:lnTo>
                                <a:pt x="0" y="567054"/>
                              </a:lnTo>
                              <a:lnTo>
                                <a:pt x="1051" y="0"/>
                              </a:lnTo>
                              <a:lnTo>
                                <a:pt x="24120" y="12607"/>
                              </a:lnTo>
                              <a:lnTo>
                                <a:pt x="23071" y="579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9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30796" y="512697"/>
                          <a:ext cx="234315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315" h="106045">
                              <a:moveTo>
                                <a:pt x="23071" y="105550"/>
                              </a:moveTo>
                              <a:lnTo>
                                <a:pt x="0" y="92946"/>
                              </a:lnTo>
                              <a:lnTo>
                                <a:pt x="210777" y="0"/>
                              </a:lnTo>
                              <a:lnTo>
                                <a:pt x="233851" y="12604"/>
                              </a:lnTo>
                              <a:lnTo>
                                <a:pt x="23071" y="1055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18361" y="411479"/>
                          <a:ext cx="212432" cy="8703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95299" y="491291"/>
                          <a:ext cx="26670" cy="746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746125">
                              <a:moveTo>
                                <a:pt x="23071" y="745952"/>
                              </a:moveTo>
                              <a:lnTo>
                                <a:pt x="0" y="733350"/>
                              </a:lnTo>
                              <a:lnTo>
                                <a:pt x="3029" y="0"/>
                              </a:lnTo>
                              <a:lnTo>
                                <a:pt x="26101" y="12604"/>
                              </a:lnTo>
                              <a:lnTo>
                                <a:pt x="23071" y="745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9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98327" y="398872"/>
                          <a:ext cx="232465" cy="10501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88978" y="388162"/>
                          <a:ext cx="190469" cy="90313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1170106" y="376942"/>
                          <a:ext cx="209550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" h="53975">
                              <a:moveTo>
                                <a:pt x="209341" y="53974"/>
                              </a:moveTo>
                              <a:lnTo>
                                <a:pt x="20541" y="11222"/>
                              </a:lnTo>
                              <a:lnTo>
                                <a:pt x="0" y="0"/>
                              </a:lnTo>
                              <a:lnTo>
                                <a:pt x="188796" y="42752"/>
                              </a:lnTo>
                              <a:lnTo>
                                <a:pt x="209341" y="539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6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1168424" y="376948"/>
                          <a:ext cx="22225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914400">
                              <a:moveTo>
                                <a:pt x="22212" y="548614"/>
                              </a:moveTo>
                              <a:lnTo>
                                <a:pt x="0" y="548614"/>
                              </a:lnTo>
                              <a:lnTo>
                                <a:pt x="0" y="914361"/>
                              </a:lnTo>
                              <a:lnTo>
                                <a:pt x="22212" y="914361"/>
                              </a:lnTo>
                              <a:lnTo>
                                <a:pt x="22212" y="548614"/>
                              </a:lnTo>
                              <a:close/>
                            </a:path>
                            <a:path w="22225" h="914400">
                              <a:moveTo>
                                <a:pt x="22212" y="0"/>
                              </a:moveTo>
                              <a:lnTo>
                                <a:pt x="0" y="0"/>
                              </a:lnTo>
                              <a:lnTo>
                                <a:pt x="0" y="482434"/>
                              </a:lnTo>
                              <a:lnTo>
                                <a:pt x="22212" y="482434"/>
                              </a:lnTo>
                              <a:lnTo>
                                <a:pt x="222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9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1430603" y="446011"/>
                          <a:ext cx="184379" cy="76038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1410061" y="434790"/>
                          <a:ext cx="22225" cy="772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772160">
                              <a:moveTo>
                                <a:pt x="20541" y="771610"/>
                              </a:moveTo>
                              <a:lnTo>
                                <a:pt x="0" y="760387"/>
                              </a:lnTo>
                              <a:lnTo>
                                <a:pt x="1208" y="0"/>
                              </a:lnTo>
                              <a:lnTo>
                                <a:pt x="21750" y="11222"/>
                              </a:lnTo>
                              <a:lnTo>
                                <a:pt x="20541" y="7716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9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1411269" y="434789"/>
                          <a:ext cx="203835" cy="55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35" h="55880">
                              <a:moveTo>
                                <a:pt x="203707" y="55748"/>
                              </a:moveTo>
                              <a:lnTo>
                                <a:pt x="20541" y="11222"/>
                              </a:lnTo>
                              <a:lnTo>
                                <a:pt x="0" y="0"/>
                              </a:lnTo>
                              <a:lnTo>
                                <a:pt x="183163" y="44525"/>
                              </a:lnTo>
                              <a:lnTo>
                                <a:pt x="203707" y="557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3A6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340727" y="690701"/>
                          <a:ext cx="1598295" cy="339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295" h="339090">
                              <a:moveTo>
                                <a:pt x="571144" y="381"/>
                              </a:moveTo>
                              <a:lnTo>
                                <a:pt x="558584" y="381"/>
                              </a:lnTo>
                              <a:lnTo>
                                <a:pt x="558584" y="0"/>
                              </a:lnTo>
                              <a:lnTo>
                                <a:pt x="466953" y="0"/>
                              </a:lnTo>
                              <a:lnTo>
                                <a:pt x="466953" y="56095"/>
                              </a:lnTo>
                              <a:lnTo>
                                <a:pt x="390512" y="56095"/>
                              </a:lnTo>
                              <a:lnTo>
                                <a:pt x="388620" y="67195"/>
                              </a:lnTo>
                              <a:lnTo>
                                <a:pt x="383730" y="97828"/>
                              </a:lnTo>
                              <a:lnTo>
                                <a:pt x="389305" y="149847"/>
                              </a:lnTo>
                              <a:lnTo>
                                <a:pt x="383730" y="97828"/>
                              </a:lnTo>
                              <a:lnTo>
                                <a:pt x="380619" y="68719"/>
                              </a:lnTo>
                              <a:lnTo>
                                <a:pt x="380568" y="68313"/>
                              </a:lnTo>
                              <a:lnTo>
                                <a:pt x="380453" y="67195"/>
                              </a:lnTo>
                              <a:lnTo>
                                <a:pt x="380390" y="66586"/>
                              </a:lnTo>
                              <a:lnTo>
                                <a:pt x="379260" y="56095"/>
                              </a:lnTo>
                              <a:lnTo>
                                <a:pt x="293293" y="56095"/>
                              </a:lnTo>
                              <a:lnTo>
                                <a:pt x="288798" y="93179"/>
                              </a:lnTo>
                              <a:lnTo>
                                <a:pt x="288798" y="334162"/>
                              </a:lnTo>
                              <a:lnTo>
                                <a:pt x="287324" y="321856"/>
                              </a:lnTo>
                              <a:lnTo>
                                <a:pt x="288798" y="334162"/>
                              </a:lnTo>
                              <a:lnTo>
                                <a:pt x="288798" y="93179"/>
                              </a:lnTo>
                              <a:lnTo>
                                <a:pt x="287223" y="106159"/>
                              </a:lnTo>
                              <a:lnTo>
                                <a:pt x="287261" y="106489"/>
                              </a:lnTo>
                              <a:lnTo>
                                <a:pt x="287680" y="110134"/>
                              </a:lnTo>
                              <a:lnTo>
                                <a:pt x="287172" y="106540"/>
                              </a:lnTo>
                              <a:lnTo>
                                <a:pt x="287223" y="106159"/>
                              </a:lnTo>
                              <a:lnTo>
                                <a:pt x="286486" y="99910"/>
                              </a:lnTo>
                              <a:lnTo>
                                <a:pt x="284391" y="81343"/>
                              </a:lnTo>
                              <a:lnTo>
                                <a:pt x="283870" y="76682"/>
                              </a:lnTo>
                              <a:lnTo>
                                <a:pt x="283032" y="68719"/>
                              </a:lnTo>
                              <a:lnTo>
                                <a:pt x="282917" y="67195"/>
                              </a:lnTo>
                              <a:lnTo>
                                <a:pt x="282867" y="66586"/>
                              </a:lnTo>
                              <a:lnTo>
                                <a:pt x="282067" y="56095"/>
                              </a:lnTo>
                              <a:lnTo>
                                <a:pt x="202272" y="56095"/>
                              </a:lnTo>
                              <a:lnTo>
                                <a:pt x="212305" y="25628"/>
                              </a:lnTo>
                              <a:lnTo>
                                <a:pt x="220611" y="381"/>
                              </a:lnTo>
                              <a:lnTo>
                                <a:pt x="203212" y="381"/>
                              </a:lnTo>
                              <a:lnTo>
                                <a:pt x="118795" y="381"/>
                              </a:lnTo>
                              <a:lnTo>
                                <a:pt x="105130" y="46431"/>
                              </a:lnTo>
                              <a:lnTo>
                                <a:pt x="105130" y="25628"/>
                              </a:lnTo>
                              <a:lnTo>
                                <a:pt x="105130" y="381"/>
                              </a:lnTo>
                              <a:lnTo>
                                <a:pt x="0" y="381"/>
                              </a:lnTo>
                              <a:lnTo>
                                <a:pt x="0" y="334492"/>
                              </a:lnTo>
                              <a:lnTo>
                                <a:pt x="105130" y="334492"/>
                              </a:lnTo>
                              <a:lnTo>
                                <a:pt x="105130" y="309232"/>
                              </a:lnTo>
                              <a:lnTo>
                                <a:pt x="105130" y="293776"/>
                              </a:lnTo>
                              <a:lnTo>
                                <a:pt x="115087" y="334492"/>
                              </a:lnTo>
                              <a:lnTo>
                                <a:pt x="224447" y="334492"/>
                              </a:lnTo>
                              <a:lnTo>
                                <a:pt x="216966" y="309232"/>
                              </a:lnTo>
                              <a:lnTo>
                                <a:pt x="170522" y="152666"/>
                              </a:lnTo>
                              <a:lnTo>
                                <a:pt x="193421" y="83032"/>
                              </a:lnTo>
                              <a:lnTo>
                                <a:pt x="225742" y="334492"/>
                              </a:lnTo>
                              <a:lnTo>
                                <a:pt x="331076" y="334492"/>
                              </a:lnTo>
                              <a:lnTo>
                                <a:pt x="331114" y="334162"/>
                              </a:lnTo>
                              <a:lnTo>
                                <a:pt x="336943" y="296227"/>
                              </a:lnTo>
                              <a:lnTo>
                                <a:pt x="337261" y="298551"/>
                              </a:lnTo>
                              <a:lnTo>
                                <a:pt x="340817" y="323697"/>
                              </a:lnTo>
                              <a:lnTo>
                                <a:pt x="342392" y="334492"/>
                              </a:lnTo>
                              <a:lnTo>
                                <a:pt x="447700" y="334492"/>
                              </a:lnTo>
                              <a:lnTo>
                                <a:pt x="447738" y="334162"/>
                              </a:lnTo>
                              <a:lnTo>
                                <a:pt x="449224" y="321856"/>
                              </a:lnTo>
                              <a:lnTo>
                                <a:pt x="466953" y="175374"/>
                              </a:lnTo>
                              <a:lnTo>
                                <a:pt x="466953" y="309245"/>
                              </a:lnTo>
                              <a:lnTo>
                                <a:pt x="466953" y="334695"/>
                              </a:lnTo>
                              <a:lnTo>
                                <a:pt x="571144" y="334695"/>
                              </a:lnTo>
                              <a:lnTo>
                                <a:pt x="571144" y="309245"/>
                              </a:lnTo>
                              <a:lnTo>
                                <a:pt x="571144" y="81445"/>
                              </a:lnTo>
                              <a:lnTo>
                                <a:pt x="558584" y="81445"/>
                              </a:lnTo>
                              <a:lnTo>
                                <a:pt x="558584" y="309245"/>
                              </a:lnTo>
                              <a:lnTo>
                                <a:pt x="479539" y="309245"/>
                              </a:lnTo>
                              <a:lnTo>
                                <a:pt x="479539" y="81445"/>
                              </a:lnTo>
                              <a:lnTo>
                                <a:pt x="479539" y="71361"/>
                              </a:lnTo>
                              <a:lnTo>
                                <a:pt x="479856" y="68719"/>
                              </a:lnTo>
                              <a:lnTo>
                                <a:pt x="558584" y="68719"/>
                              </a:lnTo>
                              <a:lnTo>
                                <a:pt x="558584" y="81343"/>
                              </a:lnTo>
                              <a:lnTo>
                                <a:pt x="571144" y="81343"/>
                              </a:lnTo>
                              <a:lnTo>
                                <a:pt x="571144" y="56095"/>
                              </a:lnTo>
                              <a:lnTo>
                                <a:pt x="558584" y="56095"/>
                              </a:lnTo>
                              <a:lnTo>
                                <a:pt x="571144" y="55994"/>
                              </a:lnTo>
                              <a:lnTo>
                                <a:pt x="571144" y="40716"/>
                              </a:lnTo>
                              <a:lnTo>
                                <a:pt x="571144" y="25628"/>
                              </a:lnTo>
                              <a:lnTo>
                                <a:pt x="571144" y="25450"/>
                              </a:lnTo>
                              <a:lnTo>
                                <a:pt x="571144" y="381"/>
                              </a:lnTo>
                              <a:close/>
                            </a:path>
                            <a:path w="1598295" h="339090">
                              <a:moveTo>
                                <a:pt x="873226" y="156057"/>
                              </a:moveTo>
                              <a:lnTo>
                                <a:pt x="860653" y="156057"/>
                              </a:lnTo>
                              <a:lnTo>
                                <a:pt x="747204" y="155956"/>
                              </a:lnTo>
                              <a:lnTo>
                                <a:pt x="747204" y="168681"/>
                              </a:lnTo>
                              <a:lnTo>
                                <a:pt x="747204" y="181406"/>
                              </a:lnTo>
                              <a:lnTo>
                                <a:pt x="747204" y="209410"/>
                              </a:lnTo>
                              <a:lnTo>
                                <a:pt x="747204" y="222046"/>
                              </a:lnTo>
                              <a:lnTo>
                                <a:pt x="733323" y="169799"/>
                              </a:lnTo>
                              <a:lnTo>
                                <a:pt x="760666" y="81343"/>
                              </a:lnTo>
                              <a:lnTo>
                                <a:pt x="768464" y="56095"/>
                              </a:lnTo>
                              <a:lnTo>
                                <a:pt x="751395" y="56095"/>
                              </a:lnTo>
                              <a:lnTo>
                                <a:pt x="677760" y="56095"/>
                              </a:lnTo>
                              <a:lnTo>
                                <a:pt x="675474" y="63144"/>
                              </a:lnTo>
                              <a:lnTo>
                                <a:pt x="675449" y="25628"/>
                              </a:lnTo>
                              <a:lnTo>
                                <a:pt x="675436" y="381"/>
                              </a:lnTo>
                              <a:lnTo>
                                <a:pt x="573544" y="381"/>
                              </a:lnTo>
                              <a:lnTo>
                                <a:pt x="573544" y="334492"/>
                              </a:lnTo>
                              <a:lnTo>
                                <a:pt x="675436" y="334492"/>
                              </a:lnTo>
                              <a:lnTo>
                                <a:pt x="675436" y="328358"/>
                              </a:lnTo>
                              <a:lnTo>
                                <a:pt x="676770" y="334492"/>
                              </a:lnTo>
                              <a:lnTo>
                                <a:pt x="777074" y="334492"/>
                              </a:lnTo>
                              <a:lnTo>
                                <a:pt x="770369" y="309232"/>
                              </a:lnTo>
                              <a:lnTo>
                                <a:pt x="750608" y="234861"/>
                              </a:lnTo>
                              <a:lnTo>
                                <a:pt x="873226" y="234861"/>
                              </a:lnTo>
                              <a:lnTo>
                                <a:pt x="873226" y="209410"/>
                              </a:lnTo>
                              <a:lnTo>
                                <a:pt x="873226" y="181406"/>
                              </a:lnTo>
                              <a:lnTo>
                                <a:pt x="860653" y="181406"/>
                              </a:lnTo>
                              <a:lnTo>
                                <a:pt x="860653" y="209410"/>
                              </a:lnTo>
                              <a:lnTo>
                                <a:pt x="759764" y="209410"/>
                              </a:lnTo>
                              <a:lnTo>
                                <a:pt x="759764" y="181406"/>
                              </a:lnTo>
                              <a:lnTo>
                                <a:pt x="759764" y="168681"/>
                              </a:lnTo>
                              <a:lnTo>
                                <a:pt x="860653" y="168681"/>
                              </a:lnTo>
                              <a:lnTo>
                                <a:pt x="860653" y="181305"/>
                              </a:lnTo>
                              <a:lnTo>
                                <a:pt x="873226" y="181305"/>
                              </a:lnTo>
                              <a:lnTo>
                                <a:pt x="873226" y="156057"/>
                              </a:lnTo>
                              <a:close/>
                            </a:path>
                            <a:path w="1598295" h="339090">
                              <a:moveTo>
                                <a:pt x="1287957" y="273761"/>
                              </a:moveTo>
                              <a:lnTo>
                                <a:pt x="1286598" y="272491"/>
                              </a:lnTo>
                              <a:lnTo>
                                <a:pt x="1283398" y="271475"/>
                              </a:lnTo>
                              <a:lnTo>
                                <a:pt x="1285455" y="272491"/>
                              </a:lnTo>
                              <a:lnTo>
                                <a:pt x="1287957" y="273761"/>
                              </a:lnTo>
                              <a:close/>
                            </a:path>
                            <a:path w="1598295" h="339090">
                              <a:moveTo>
                                <a:pt x="1385773" y="308051"/>
                              </a:moveTo>
                              <a:lnTo>
                                <a:pt x="1385697" y="177241"/>
                              </a:lnTo>
                              <a:lnTo>
                                <a:pt x="1385582" y="169621"/>
                              </a:lnTo>
                              <a:lnTo>
                                <a:pt x="1385455" y="163271"/>
                              </a:lnTo>
                              <a:lnTo>
                                <a:pt x="1385328" y="158191"/>
                              </a:lnTo>
                              <a:lnTo>
                                <a:pt x="1385201" y="153111"/>
                              </a:lnTo>
                              <a:lnTo>
                                <a:pt x="1384909" y="145491"/>
                              </a:lnTo>
                              <a:lnTo>
                                <a:pt x="1384427" y="134061"/>
                              </a:lnTo>
                              <a:lnTo>
                                <a:pt x="1384338" y="132791"/>
                              </a:lnTo>
                              <a:lnTo>
                                <a:pt x="1384249" y="131521"/>
                              </a:lnTo>
                              <a:lnTo>
                                <a:pt x="1383995" y="127711"/>
                              </a:lnTo>
                              <a:lnTo>
                                <a:pt x="1367599" y="80721"/>
                              </a:lnTo>
                              <a:lnTo>
                                <a:pt x="1331772" y="56591"/>
                              </a:lnTo>
                              <a:lnTo>
                                <a:pt x="1306296" y="51511"/>
                              </a:lnTo>
                              <a:lnTo>
                                <a:pt x="1287957" y="51511"/>
                              </a:lnTo>
                              <a:lnTo>
                                <a:pt x="1287957" y="273761"/>
                              </a:lnTo>
                              <a:lnTo>
                                <a:pt x="1285455" y="272491"/>
                              </a:lnTo>
                              <a:lnTo>
                                <a:pt x="1283335" y="271462"/>
                              </a:lnTo>
                              <a:lnTo>
                                <a:pt x="1282547" y="271195"/>
                              </a:lnTo>
                              <a:lnTo>
                                <a:pt x="1282763" y="271195"/>
                              </a:lnTo>
                              <a:lnTo>
                                <a:pt x="1282954" y="271272"/>
                              </a:lnTo>
                              <a:lnTo>
                                <a:pt x="1282827" y="271195"/>
                              </a:lnTo>
                              <a:lnTo>
                                <a:pt x="1283017" y="270941"/>
                              </a:lnTo>
                              <a:lnTo>
                                <a:pt x="1283220" y="270573"/>
                              </a:lnTo>
                              <a:lnTo>
                                <a:pt x="1283042" y="270941"/>
                              </a:lnTo>
                              <a:lnTo>
                                <a:pt x="1282852" y="271195"/>
                              </a:lnTo>
                              <a:lnTo>
                                <a:pt x="1283030" y="271297"/>
                              </a:lnTo>
                              <a:lnTo>
                                <a:pt x="1285722" y="272186"/>
                              </a:lnTo>
                              <a:lnTo>
                                <a:pt x="1282966" y="271195"/>
                              </a:lnTo>
                              <a:lnTo>
                                <a:pt x="1283462" y="271195"/>
                              </a:lnTo>
                              <a:lnTo>
                                <a:pt x="1283589" y="271195"/>
                              </a:lnTo>
                              <a:lnTo>
                                <a:pt x="1284312" y="271195"/>
                              </a:lnTo>
                              <a:lnTo>
                                <a:pt x="1285341" y="271195"/>
                              </a:lnTo>
                              <a:lnTo>
                                <a:pt x="1286560" y="272465"/>
                              </a:lnTo>
                              <a:lnTo>
                                <a:pt x="1287957" y="273761"/>
                              </a:lnTo>
                              <a:lnTo>
                                <a:pt x="1287957" y="51511"/>
                              </a:lnTo>
                              <a:lnTo>
                                <a:pt x="1287792" y="51511"/>
                              </a:lnTo>
                              <a:lnTo>
                                <a:pt x="1287792" y="156921"/>
                              </a:lnTo>
                              <a:lnTo>
                                <a:pt x="1287475" y="156641"/>
                              </a:lnTo>
                              <a:lnTo>
                                <a:pt x="1287475" y="156921"/>
                              </a:lnTo>
                              <a:lnTo>
                                <a:pt x="1286217" y="155651"/>
                              </a:lnTo>
                              <a:lnTo>
                                <a:pt x="1286217" y="269913"/>
                              </a:lnTo>
                              <a:lnTo>
                                <a:pt x="1285252" y="270573"/>
                              </a:lnTo>
                              <a:lnTo>
                                <a:pt x="1285036" y="270713"/>
                              </a:lnTo>
                              <a:lnTo>
                                <a:pt x="1285240" y="270573"/>
                              </a:lnTo>
                              <a:lnTo>
                                <a:pt x="1286217" y="269925"/>
                              </a:lnTo>
                              <a:lnTo>
                                <a:pt x="1284909" y="270573"/>
                              </a:lnTo>
                              <a:lnTo>
                                <a:pt x="1286217" y="269913"/>
                              </a:lnTo>
                              <a:lnTo>
                                <a:pt x="1286217" y="155651"/>
                              </a:lnTo>
                              <a:lnTo>
                                <a:pt x="1285989" y="155422"/>
                              </a:lnTo>
                              <a:lnTo>
                                <a:pt x="1285989" y="269913"/>
                              </a:lnTo>
                              <a:lnTo>
                                <a:pt x="1285557" y="268681"/>
                              </a:lnTo>
                              <a:lnTo>
                                <a:pt x="1285989" y="269913"/>
                              </a:lnTo>
                              <a:lnTo>
                                <a:pt x="1285989" y="155422"/>
                              </a:lnTo>
                              <a:lnTo>
                                <a:pt x="1284897" y="154305"/>
                              </a:lnTo>
                              <a:lnTo>
                                <a:pt x="1286052" y="155295"/>
                              </a:lnTo>
                              <a:lnTo>
                                <a:pt x="1284897" y="154305"/>
                              </a:lnTo>
                              <a:lnTo>
                                <a:pt x="1287233" y="156654"/>
                              </a:lnTo>
                              <a:lnTo>
                                <a:pt x="1287475" y="156921"/>
                              </a:lnTo>
                              <a:lnTo>
                                <a:pt x="1287475" y="156641"/>
                              </a:lnTo>
                              <a:lnTo>
                                <a:pt x="1286433" y="155702"/>
                              </a:lnTo>
                              <a:lnTo>
                                <a:pt x="1287513" y="156654"/>
                              </a:lnTo>
                              <a:lnTo>
                                <a:pt x="1287792" y="156921"/>
                              </a:lnTo>
                              <a:lnTo>
                                <a:pt x="1287792" y="51511"/>
                              </a:lnTo>
                              <a:lnTo>
                                <a:pt x="1285709" y="51511"/>
                              </a:lnTo>
                              <a:lnTo>
                                <a:pt x="1285709" y="117500"/>
                              </a:lnTo>
                              <a:lnTo>
                                <a:pt x="1285697" y="118300"/>
                              </a:lnTo>
                              <a:lnTo>
                                <a:pt x="1285671" y="118808"/>
                              </a:lnTo>
                              <a:lnTo>
                                <a:pt x="1285659" y="119037"/>
                              </a:lnTo>
                              <a:lnTo>
                                <a:pt x="1285595" y="119468"/>
                              </a:lnTo>
                              <a:lnTo>
                                <a:pt x="1285659" y="119037"/>
                              </a:lnTo>
                              <a:lnTo>
                                <a:pt x="1285659" y="118808"/>
                              </a:lnTo>
                              <a:lnTo>
                                <a:pt x="1285697" y="118300"/>
                              </a:lnTo>
                              <a:lnTo>
                                <a:pt x="1285697" y="117500"/>
                              </a:lnTo>
                              <a:lnTo>
                                <a:pt x="1285570" y="117500"/>
                              </a:lnTo>
                              <a:lnTo>
                                <a:pt x="1284846" y="117335"/>
                              </a:lnTo>
                              <a:lnTo>
                                <a:pt x="1284846" y="270611"/>
                              </a:lnTo>
                              <a:lnTo>
                                <a:pt x="1284122" y="270941"/>
                              </a:lnTo>
                              <a:lnTo>
                                <a:pt x="1284744" y="270624"/>
                              </a:lnTo>
                              <a:lnTo>
                                <a:pt x="1284846" y="117335"/>
                              </a:lnTo>
                              <a:lnTo>
                                <a:pt x="1284808" y="268681"/>
                              </a:lnTo>
                              <a:lnTo>
                                <a:pt x="1284185" y="269913"/>
                              </a:lnTo>
                              <a:lnTo>
                                <a:pt x="1283525" y="270510"/>
                              </a:lnTo>
                              <a:lnTo>
                                <a:pt x="1284071" y="269951"/>
                              </a:lnTo>
                              <a:lnTo>
                                <a:pt x="1284808" y="268681"/>
                              </a:lnTo>
                              <a:lnTo>
                                <a:pt x="1284808" y="117322"/>
                              </a:lnTo>
                              <a:lnTo>
                                <a:pt x="1284706" y="153974"/>
                              </a:lnTo>
                              <a:lnTo>
                                <a:pt x="1284706" y="156654"/>
                              </a:lnTo>
                              <a:lnTo>
                                <a:pt x="1284579" y="153974"/>
                              </a:lnTo>
                              <a:lnTo>
                                <a:pt x="1284452" y="153835"/>
                              </a:lnTo>
                              <a:lnTo>
                                <a:pt x="1284452" y="156921"/>
                              </a:lnTo>
                              <a:lnTo>
                                <a:pt x="1282890" y="155892"/>
                              </a:lnTo>
                              <a:lnTo>
                                <a:pt x="1282890" y="270789"/>
                              </a:lnTo>
                              <a:lnTo>
                                <a:pt x="1282877" y="270941"/>
                              </a:lnTo>
                              <a:lnTo>
                                <a:pt x="1282890" y="270789"/>
                              </a:lnTo>
                              <a:lnTo>
                                <a:pt x="1282890" y="155892"/>
                              </a:lnTo>
                              <a:lnTo>
                                <a:pt x="1282611" y="155702"/>
                              </a:lnTo>
                              <a:lnTo>
                                <a:pt x="1282217" y="155511"/>
                              </a:lnTo>
                              <a:lnTo>
                                <a:pt x="1282598" y="155689"/>
                              </a:lnTo>
                              <a:lnTo>
                                <a:pt x="1282344" y="155511"/>
                              </a:lnTo>
                              <a:lnTo>
                                <a:pt x="1282788" y="155778"/>
                              </a:lnTo>
                              <a:lnTo>
                                <a:pt x="1284452" y="156921"/>
                              </a:lnTo>
                              <a:lnTo>
                                <a:pt x="1284452" y="153835"/>
                              </a:lnTo>
                              <a:lnTo>
                                <a:pt x="1284693" y="153974"/>
                              </a:lnTo>
                              <a:lnTo>
                                <a:pt x="1284173" y="153111"/>
                              </a:lnTo>
                              <a:lnTo>
                                <a:pt x="1284693" y="153974"/>
                              </a:lnTo>
                              <a:lnTo>
                                <a:pt x="1284706" y="117297"/>
                              </a:lnTo>
                              <a:lnTo>
                                <a:pt x="1284554" y="117259"/>
                              </a:lnTo>
                              <a:lnTo>
                                <a:pt x="1284554" y="119913"/>
                              </a:lnTo>
                              <a:lnTo>
                                <a:pt x="1284147" y="119468"/>
                              </a:lnTo>
                              <a:lnTo>
                                <a:pt x="1284071" y="119913"/>
                              </a:lnTo>
                              <a:lnTo>
                                <a:pt x="1283906" y="120180"/>
                              </a:lnTo>
                              <a:lnTo>
                                <a:pt x="1283906" y="121005"/>
                              </a:lnTo>
                              <a:lnTo>
                                <a:pt x="1283906" y="121361"/>
                              </a:lnTo>
                              <a:lnTo>
                                <a:pt x="1283906" y="121005"/>
                              </a:lnTo>
                              <a:lnTo>
                                <a:pt x="1283906" y="120180"/>
                              </a:lnTo>
                              <a:lnTo>
                                <a:pt x="1283385" y="120891"/>
                              </a:lnTo>
                              <a:lnTo>
                                <a:pt x="1284071" y="119913"/>
                              </a:lnTo>
                              <a:lnTo>
                                <a:pt x="1284046" y="119468"/>
                              </a:lnTo>
                              <a:lnTo>
                                <a:pt x="1283754" y="119214"/>
                              </a:lnTo>
                              <a:lnTo>
                                <a:pt x="1283423" y="119468"/>
                              </a:lnTo>
                              <a:lnTo>
                                <a:pt x="1283728" y="119176"/>
                              </a:lnTo>
                              <a:lnTo>
                                <a:pt x="1283563" y="118846"/>
                              </a:lnTo>
                              <a:lnTo>
                                <a:pt x="1283436" y="118973"/>
                              </a:lnTo>
                              <a:lnTo>
                                <a:pt x="1283538" y="118808"/>
                              </a:lnTo>
                              <a:lnTo>
                                <a:pt x="1283093" y="118338"/>
                              </a:lnTo>
                              <a:lnTo>
                                <a:pt x="1283093" y="119468"/>
                              </a:lnTo>
                              <a:lnTo>
                                <a:pt x="1283030" y="119595"/>
                              </a:lnTo>
                              <a:lnTo>
                                <a:pt x="1282992" y="122631"/>
                              </a:lnTo>
                              <a:lnTo>
                                <a:pt x="1282687" y="121551"/>
                              </a:lnTo>
                              <a:lnTo>
                                <a:pt x="1282687" y="155511"/>
                              </a:lnTo>
                              <a:lnTo>
                                <a:pt x="1282623" y="155295"/>
                              </a:lnTo>
                              <a:lnTo>
                                <a:pt x="1282687" y="155511"/>
                              </a:lnTo>
                              <a:lnTo>
                                <a:pt x="1282687" y="121551"/>
                              </a:lnTo>
                              <a:lnTo>
                                <a:pt x="1282636" y="121361"/>
                              </a:lnTo>
                              <a:lnTo>
                                <a:pt x="1282585" y="120891"/>
                              </a:lnTo>
                              <a:lnTo>
                                <a:pt x="1281430" y="117068"/>
                              </a:lnTo>
                              <a:lnTo>
                                <a:pt x="1282293" y="119913"/>
                              </a:lnTo>
                              <a:lnTo>
                                <a:pt x="1282928" y="118808"/>
                              </a:lnTo>
                              <a:lnTo>
                                <a:pt x="1282573" y="119468"/>
                              </a:lnTo>
                              <a:lnTo>
                                <a:pt x="1282395" y="119913"/>
                              </a:lnTo>
                              <a:lnTo>
                                <a:pt x="1282649" y="120878"/>
                              </a:lnTo>
                              <a:lnTo>
                                <a:pt x="1282725" y="121361"/>
                              </a:lnTo>
                              <a:lnTo>
                                <a:pt x="1282992" y="122631"/>
                              </a:lnTo>
                              <a:lnTo>
                                <a:pt x="1282992" y="119672"/>
                              </a:lnTo>
                              <a:lnTo>
                                <a:pt x="1282865" y="119913"/>
                              </a:lnTo>
                              <a:lnTo>
                                <a:pt x="1282979" y="119634"/>
                              </a:lnTo>
                              <a:lnTo>
                                <a:pt x="1283093" y="119468"/>
                              </a:lnTo>
                              <a:lnTo>
                                <a:pt x="1283093" y="118338"/>
                              </a:lnTo>
                              <a:lnTo>
                                <a:pt x="1282496" y="117703"/>
                              </a:lnTo>
                              <a:lnTo>
                                <a:pt x="1283576" y="118808"/>
                              </a:lnTo>
                              <a:lnTo>
                                <a:pt x="1283855" y="119075"/>
                              </a:lnTo>
                              <a:lnTo>
                                <a:pt x="1283766" y="119202"/>
                              </a:lnTo>
                              <a:lnTo>
                                <a:pt x="1284147" y="119468"/>
                              </a:lnTo>
                              <a:lnTo>
                                <a:pt x="1284554" y="119913"/>
                              </a:lnTo>
                              <a:lnTo>
                                <a:pt x="1284554" y="117259"/>
                              </a:lnTo>
                              <a:lnTo>
                                <a:pt x="1282966" y="116865"/>
                              </a:lnTo>
                              <a:lnTo>
                                <a:pt x="1285709" y="117500"/>
                              </a:lnTo>
                              <a:lnTo>
                                <a:pt x="1285709" y="51511"/>
                              </a:lnTo>
                              <a:lnTo>
                                <a:pt x="1281836" y="51511"/>
                              </a:lnTo>
                              <a:lnTo>
                                <a:pt x="1281836" y="117005"/>
                              </a:lnTo>
                              <a:lnTo>
                                <a:pt x="1281239" y="116446"/>
                              </a:lnTo>
                              <a:lnTo>
                                <a:pt x="1280566" y="116281"/>
                              </a:lnTo>
                              <a:lnTo>
                                <a:pt x="1281226" y="116433"/>
                              </a:lnTo>
                              <a:lnTo>
                                <a:pt x="1281836" y="117005"/>
                              </a:lnTo>
                              <a:lnTo>
                                <a:pt x="1281836" y="51511"/>
                              </a:lnTo>
                              <a:lnTo>
                                <a:pt x="1269987" y="51511"/>
                              </a:lnTo>
                              <a:lnTo>
                                <a:pt x="1254493" y="54051"/>
                              </a:lnTo>
                              <a:lnTo>
                                <a:pt x="1247228" y="56591"/>
                              </a:lnTo>
                              <a:lnTo>
                                <a:pt x="1240294" y="59131"/>
                              </a:lnTo>
                              <a:lnTo>
                                <a:pt x="1233703" y="61671"/>
                              </a:lnTo>
                              <a:lnTo>
                                <a:pt x="1227493" y="65481"/>
                              </a:lnTo>
                              <a:lnTo>
                                <a:pt x="1219949" y="69291"/>
                              </a:lnTo>
                              <a:lnTo>
                                <a:pt x="1213408" y="74371"/>
                              </a:lnTo>
                              <a:lnTo>
                                <a:pt x="1202537" y="85801"/>
                              </a:lnTo>
                              <a:lnTo>
                                <a:pt x="1198219" y="92151"/>
                              </a:lnTo>
                              <a:lnTo>
                                <a:pt x="1195120" y="99771"/>
                              </a:lnTo>
                              <a:lnTo>
                                <a:pt x="1195311" y="98501"/>
                              </a:lnTo>
                              <a:lnTo>
                                <a:pt x="1192517" y="106121"/>
                              </a:lnTo>
                              <a:lnTo>
                                <a:pt x="1191641" y="109042"/>
                              </a:lnTo>
                              <a:lnTo>
                                <a:pt x="1201267" y="25628"/>
                              </a:lnTo>
                              <a:lnTo>
                                <a:pt x="1204175" y="381"/>
                              </a:lnTo>
                              <a:lnTo>
                                <a:pt x="1190066" y="381"/>
                              </a:lnTo>
                              <a:lnTo>
                                <a:pt x="1101483" y="381"/>
                              </a:lnTo>
                              <a:lnTo>
                                <a:pt x="1099870" y="11557"/>
                              </a:lnTo>
                              <a:lnTo>
                                <a:pt x="1092669" y="65392"/>
                              </a:lnTo>
                              <a:lnTo>
                                <a:pt x="1091006" y="80213"/>
                              </a:lnTo>
                              <a:lnTo>
                                <a:pt x="1089190" y="58102"/>
                              </a:lnTo>
                              <a:lnTo>
                                <a:pt x="1085659" y="17843"/>
                              </a:lnTo>
                              <a:lnTo>
                                <a:pt x="1083602" y="381"/>
                              </a:lnTo>
                              <a:lnTo>
                                <a:pt x="1036548" y="381"/>
                              </a:lnTo>
                              <a:lnTo>
                                <a:pt x="1036548" y="209194"/>
                              </a:lnTo>
                              <a:lnTo>
                                <a:pt x="1034872" y="221589"/>
                              </a:lnTo>
                              <a:lnTo>
                                <a:pt x="1034630" y="223316"/>
                              </a:lnTo>
                              <a:lnTo>
                                <a:pt x="1036548" y="209194"/>
                              </a:lnTo>
                              <a:lnTo>
                                <a:pt x="1036548" y="381"/>
                              </a:lnTo>
                              <a:lnTo>
                                <a:pt x="978446" y="381"/>
                              </a:lnTo>
                              <a:lnTo>
                                <a:pt x="976934" y="11557"/>
                              </a:lnTo>
                              <a:lnTo>
                                <a:pt x="968883" y="74358"/>
                              </a:lnTo>
                              <a:lnTo>
                                <a:pt x="968425" y="78371"/>
                              </a:lnTo>
                              <a:lnTo>
                                <a:pt x="968311" y="76936"/>
                              </a:lnTo>
                              <a:lnTo>
                                <a:pt x="964285" y="25628"/>
                              </a:lnTo>
                              <a:lnTo>
                                <a:pt x="962304" y="381"/>
                              </a:lnTo>
                              <a:lnTo>
                                <a:pt x="858862" y="381"/>
                              </a:lnTo>
                              <a:lnTo>
                                <a:pt x="897597" y="334492"/>
                              </a:lnTo>
                              <a:lnTo>
                                <a:pt x="1018984" y="334492"/>
                              </a:lnTo>
                              <a:lnTo>
                                <a:pt x="1020775" y="321856"/>
                              </a:lnTo>
                              <a:lnTo>
                                <a:pt x="1022565" y="309232"/>
                              </a:lnTo>
                              <a:lnTo>
                                <a:pt x="1028496" y="267360"/>
                              </a:lnTo>
                              <a:lnTo>
                                <a:pt x="1030312" y="254330"/>
                              </a:lnTo>
                              <a:lnTo>
                                <a:pt x="1035545" y="287172"/>
                              </a:lnTo>
                              <a:lnTo>
                                <a:pt x="1042250" y="324269"/>
                              </a:lnTo>
                              <a:lnTo>
                                <a:pt x="1044219" y="334492"/>
                              </a:lnTo>
                              <a:lnTo>
                                <a:pt x="1165656" y="334492"/>
                              </a:lnTo>
                              <a:lnTo>
                                <a:pt x="1167104" y="321856"/>
                              </a:lnTo>
                              <a:lnTo>
                                <a:pt x="1187704" y="143154"/>
                              </a:lnTo>
                              <a:lnTo>
                                <a:pt x="1187602" y="164541"/>
                              </a:lnTo>
                              <a:lnTo>
                                <a:pt x="1187551" y="178511"/>
                              </a:lnTo>
                              <a:lnTo>
                                <a:pt x="1227404" y="178511"/>
                              </a:lnTo>
                              <a:lnTo>
                                <a:pt x="1225029" y="179781"/>
                              </a:lnTo>
                              <a:lnTo>
                                <a:pt x="1218603" y="183591"/>
                              </a:lnTo>
                              <a:lnTo>
                                <a:pt x="1214564" y="184861"/>
                              </a:lnTo>
                              <a:lnTo>
                                <a:pt x="1211008" y="187401"/>
                              </a:lnTo>
                              <a:lnTo>
                                <a:pt x="1204709" y="192481"/>
                              </a:lnTo>
                              <a:lnTo>
                                <a:pt x="1201966" y="193751"/>
                              </a:lnTo>
                              <a:lnTo>
                                <a:pt x="1195222" y="202641"/>
                              </a:lnTo>
                              <a:lnTo>
                                <a:pt x="1191399" y="211531"/>
                              </a:lnTo>
                              <a:lnTo>
                                <a:pt x="1189926" y="216611"/>
                              </a:lnTo>
                              <a:lnTo>
                                <a:pt x="1187996" y="229311"/>
                              </a:lnTo>
                              <a:lnTo>
                                <a:pt x="1187627" y="235661"/>
                              </a:lnTo>
                              <a:lnTo>
                                <a:pt x="1187742" y="271195"/>
                              </a:lnTo>
                              <a:lnTo>
                                <a:pt x="1187843" y="275031"/>
                              </a:lnTo>
                              <a:lnTo>
                                <a:pt x="1187970" y="276301"/>
                              </a:lnTo>
                              <a:lnTo>
                                <a:pt x="1188097" y="277571"/>
                              </a:lnTo>
                              <a:lnTo>
                                <a:pt x="1188224" y="278841"/>
                              </a:lnTo>
                              <a:lnTo>
                                <a:pt x="1188339" y="280111"/>
                              </a:lnTo>
                              <a:lnTo>
                                <a:pt x="1188466" y="281381"/>
                              </a:lnTo>
                              <a:lnTo>
                                <a:pt x="1188593" y="282651"/>
                              </a:lnTo>
                              <a:lnTo>
                                <a:pt x="1188720" y="283921"/>
                              </a:lnTo>
                              <a:lnTo>
                                <a:pt x="1190231" y="292811"/>
                              </a:lnTo>
                              <a:lnTo>
                                <a:pt x="1216482" y="329641"/>
                              </a:lnTo>
                              <a:lnTo>
                                <a:pt x="1245997" y="338531"/>
                              </a:lnTo>
                              <a:lnTo>
                                <a:pt x="1259941" y="338531"/>
                              </a:lnTo>
                              <a:lnTo>
                                <a:pt x="1265770" y="337261"/>
                              </a:lnTo>
                              <a:lnTo>
                                <a:pt x="1276870" y="334721"/>
                              </a:lnTo>
                              <a:lnTo>
                                <a:pt x="1282128" y="332181"/>
                              </a:lnTo>
                              <a:lnTo>
                                <a:pt x="1285963" y="330149"/>
                              </a:lnTo>
                              <a:lnTo>
                                <a:pt x="1285963" y="333451"/>
                              </a:lnTo>
                              <a:lnTo>
                                <a:pt x="1385773" y="333451"/>
                              </a:lnTo>
                              <a:lnTo>
                                <a:pt x="1385773" y="308051"/>
                              </a:lnTo>
                              <a:close/>
                            </a:path>
                            <a:path w="1598295" h="339090">
                              <a:moveTo>
                                <a:pt x="1491221" y="381"/>
                              </a:moveTo>
                              <a:lnTo>
                                <a:pt x="1478648" y="381"/>
                              </a:lnTo>
                              <a:lnTo>
                                <a:pt x="1387030" y="279"/>
                              </a:lnTo>
                              <a:lnTo>
                                <a:pt x="1387030" y="13004"/>
                              </a:lnTo>
                              <a:lnTo>
                                <a:pt x="1387030" y="25730"/>
                              </a:lnTo>
                              <a:lnTo>
                                <a:pt x="1387030" y="309537"/>
                              </a:lnTo>
                              <a:lnTo>
                                <a:pt x="1387030" y="334987"/>
                              </a:lnTo>
                              <a:lnTo>
                                <a:pt x="1491221" y="334987"/>
                              </a:lnTo>
                              <a:lnTo>
                                <a:pt x="1491221" y="309537"/>
                              </a:lnTo>
                              <a:lnTo>
                                <a:pt x="1491221" y="25730"/>
                              </a:lnTo>
                              <a:lnTo>
                                <a:pt x="1478648" y="25730"/>
                              </a:lnTo>
                              <a:lnTo>
                                <a:pt x="1478648" y="309537"/>
                              </a:lnTo>
                              <a:lnTo>
                                <a:pt x="1399603" y="309537"/>
                              </a:lnTo>
                              <a:lnTo>
                                <a:pt x="1399603" y="25730"/>
                              </a:lnTo>
                              <a:lnTo>
                                <a:pt x="1399603" y="13004"/>
                              </a:lnTo>
                              <a:lnTo>
                                <a:pt x="1478648" y="13004"/>
                              </a:lnTo>
                              <a:lnTo>
                                <a:pt x="1478648" y="25628"/>
                              </a:lnTo>
                              <a:lnTo>
                                <a:pt x="1491221" y="25628"/>
                              </a:lnTo>
                              <a:lnTo>
                                <a:pt x="1491221" y="381"/>
                              </a:lnTo>
                              <a:close/>
                            </a:path>
                            <a:path w="1598295" h="339090">
                              <a:moveTo>
                                <a:pt x="1597799" y="381"/>
                              </a:moveTo>
                              <a:lnTo>
                                <a:pt x="1585214" y="381"/>
                              </a:lnTo>
                              <a:lnTo>
                                <a:pt x="1493608" y="279"/>
                              </a:lnTo>
                              <a:lnTo>
                                <a:pt x="1493608" y="13004"/>
                              </a:lnTo>
                              <a:lnTo>
                                <a:pt x="1493608" y="25730"/>
                              </a:lnTo>
                              <a:lnTo>
                                <a:pt x="1493608" y="309537"/>
                              </a:lnTo>
                              <a:lnTo>
                                <a:pt x="1493608" y="334987"/>
                              </a:lnTo>
                              <a:lnTo>
                                <a:pt x="1597799" y="334987"/>
                              </a:lnTo>
                              <a:lnTo>
                                <a:pt x="1597799" y="309537"/>
                              </a:lnTo>
                              <a:lnTo>
                                <a:pt x="1597799" y="25730"/>
                              </a:lnTo>
                              <a:lnTo>
                                <a:pt x="1585214" y="25730"/>
                              </a:lnTo>
                              <a:lnTo>
                                <a:pt x="1585214" y="309537"/>
                              </a:lnTo>
                              <a:lnTo>
                                <a:pt x="1506194" y="309537"/>
                              </a:lnTo>
                              <a:lnTo>
                                <a:pt x="1506194" y="25730"/>
                              </a:lnTo>
                              <a:lnTo>
                                <a:pt x="1506194" y="13004"/>
                              </a:lnTo>
                              <a:lnTo>
                                <a:pt x="1585214" y="13004"/>
                              </a:lnTo>
                              <a:lnTo>
                                <a:pt x="1585214" y="25628"/>
                              </a:lnTo>
                              <a:lnTo>
                                <a:pt x="1597799" y="25628"/>
                              </a:lnTo>
                              <a:lnTo>
                                <a:pt x="1597799" y="3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353300" y="703706"/>
                          <a:ext cx="1572895" cy="313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2895" h="313690">
                              <a:moveTo>
                                <a:pt x="195021" y="308851"/>
                              </a:moveTo>
                              <a:lnTo>
                                <a:pt x="144767" y="139458"/>
                              </a:lnTo>
                              <a:lnTo>
                                <a:pt x="190639" y="0"/>
                              </a:lnTo>
                              <a:lnTo>
                                <a:pt x="115595" y="0"/>
                              </a:lnTo>
                              <a:lnTo>
                                <a:pt x="79984" y="120002"/>
                              </a:lnTo>
                              <a:lnTo>
                                <a:pt x="79984" y="0"/>
                              </a:lnTo>
                              <a:lnTo>
                                <a:pt x="0" y="0"/>
                              </a:lnTo>
                              <a:lnTo>
                                <a:pt x="0" y="308851"/>
                              </a:lnTo>
                              <a:lnTo>
                                <a:pt x="79984" y="308851"/>
                              </a:lnTo>
                              <a:lnTo>
                                <a:pt x="79984" y="176479"/>
                              </a:lnTo>
                              <a:lnTo>
                                <a:pt x="112369" y="308851"/>
                              </a:lnTo>
                              <a:lnTo>
                                <a:pt x="195021" y="308851"/>
                              </a:lnTo>
                              <a:close/>
                            </a:path>
                            <a:path w="1572895" h="313690">
                              <a:moveTo>
                                <a:pt x="454621" y="55714"/>
                              </a:moveTo>
                              <a:lnTo>
                                <a:pt x="388531" y="55714"/>
                              </a:lnTo>
                              <a:lnTo>
                                <a:pt x="382219" y="95326"/>
                              </a:lnTo>
                              <a:lnTo>
                                <a:pt x="377177" y="132702"/>
                              </a:lnTo>
                              <a:lnTo>
                                <a:pt x="373418" y="167817"/>
                              </a:lnTo>
                              <a:lnTo>
                                <a:pt x="370928" y="200698"/>
                              </a:lnTo>
                              <a:lnTo>
                                <a:pt x="355396" y="55714"/>
                              </a:lnTo>
                              <a:lnTo>
                                <a:pt x="291858" y="55714"/>
                              </a:lnTo>
                              <a:lnTo>
                                <a:pt x="284784" y="113931"/>
                              </a:lnTo>
                              <a:lnTo>
                                <a:pt x="279552" y="157505"/>
                              </a:lnTo>
                              <a:lnTo>
                                <a:pt x="276161" y="186423"/>
                              </a:lnTo>
                              <a:lnTo>
                                <a:pt x="274612" y="200698"/>
                              </a:lnTo>
                              <a:lnTo>
                                <a:pt x="267563" y="140982"/>
                              </a:lnTo>
                              <a:lnTo>
                                <a:pt x="262420" y="96913"/>
                              </a:lnTo>
                              <a:lnTo>
                                <a:pt x="259181" y="68491"/>
                              </a:lnTo>
                              <a:lnTo>
                                <a:pt x="257848" y="55714"/>
                              </a:lnTo>
                              <a:lnTo>
                                <a:pt x="191693" y="55714"/>
                              </a:lnTo>
                              <a:lnTo>
                                <a:pt x="224231" y="308851"/>
                              </a:lnTo>
                              <a:lnTo>
                                <a:pt x="307721" y="308851"/>
                              </a:lnTo>
                              <a:lnTo>
                                <a:pt x="318744" y="236982"/>
                              </a:lnTo>
                              <a:lnTo>
                                <a:pt x="321056" y="220116"/>
                              </a:lnTo>
                              <a:lnTo>
                                <a:pt x="323062" y="203314"/>
                              </a:lnTo>
                              <a:lnTo>
                                <a:pt x="324777" y="186588"/>
                              </a:lnTo>
                              <a:lnTo>
                                <a:pt x="329184" y="222681"/>
                              </a:lnTo>
                              <a:lnTo>
                                <a:pt x="333298" y="255092"/>
                              </a:lnTo>
                              <a:lnTo>
                                <a:pt x="337134" y="283819"/>
                              </a:lnTo>
                              <a:lnTo>
                                <a:pt x="340677" y="308851"/>
                              </a:lnTo>
                              <a:lnTo>
                                <a:pt x="423989" y="308851"/>
                              </a:lnTo>
                              <a:lnTo>
                                <a:pt x="454621" y="55714"/>
                              </a:lnTo>
                              <a:close/>
                            </a:path>
                            <a:path w="1572895" h="313690">
                              <a:moveTo>
                                <a:pt x="546011" y="55714"/>
                              </a:moveTo>
                              <a:lnTo>
                                <a:pt x="466966" y="55714"/>
                              </a:lnTo>
                              <a:lnTo>
                                <a:pt x="466966" y="308864"/>
                              </a:lnTo>
                              <a:lnTo>
                                <a:pt x="546011" y="308864"/>
                              </a:lnTo>
                              <a:lnTo>
                                <a:pt x="546011" y="55714"/>
                              </a:lnTo>
                              <a:close/>
                            </a:path>
                            <a:path w="1572895" h="313690">
                              <a:moveTo>
                                <a:pt x="546011" y="0"/>
                              </a:moveTo>
                              <a:lnTo>
                                <a:pt x="466966" y="0"/>
                              </a:lnTo>
                              <a:lnTo>
                                <a:pt x="466966" y="40271"/>
                              </a:lnTo>
                              <a:lnTo>
                                <a:pt x="546011" y="40271"/>
                              </a:lnTo>
                              <a:lnTo>
                                <a:pt x="546011" y="0"/>
                              </a:lnTo>
                              <a:close/>
                            </a:path>
                            <a:path w="1572895" h="313690">
                              <a:moveTo>
                                <a:pt x="748131" y="308851"/>
                              </a:moveTo>
                              <a:lnTo>
                                <a:pt x="707669" y="156527"/>
                              </a:lnTo>
                              <a:lnTo>
                                <a:pt x="738822" y="55714"/>
                              </a:lnTo>
                              <a:lnTo>
                                <a:pt x="674319" y="55714"/>
                              </a:lnTo>
                              <a:lnTo>
                                <a:pt x="650392" y="129667"/>
                              </a:lnTo>
                              <a:lnTo>
                                <a:pt x="650303" y="0"/>
                              </a:lnTo>
                              <a:lnTo>
                                <a:pt x="573544" y="0"/>
                              </a:lnTo>
                              <a:lnTo>
                                <a:pt x="573544" y="308851"/>
                              </a:lnTo>
                              <a:lnTo>
                                <a:pt x="650303" y="308851"/>
                              </a:lnTo>
                              <a:lnTo>
                                <a:pt x="650392" y="198526"/>
                              </a:lnTo>
                              <a:lnTo>
                                <a:pt x="674319" y="308851"/>
                              </a:lnTo>
                              <a:lnTo>
                                <a:pt x="748131" y="308851"/>
                              </a:lnTo>
                              <a:close/>
                            </a:path>
                            <a:path w="1572895" h="313690">
                              <a:moveTo>
                                <a:pt x="848080" y="155676"/>
                              </a:moveTo>
                              <a:lnTo>
                                <a:pt x="747191" y="155676"/>
                              </a:lnTo>
                              <a:lnTo>
                                <a:pt x="747191" y="208902"/>
                              </a:lnTo>
                              <a:lnTo>
                                <a:pt x="848080" y="208902"/>
                              </a:lnTo>
                              <a:lnTo>
                                <a:pt x="848080" y="155676"/>
                              </a:lnTo>
                              <a:close/>
                            </a:path>
                            <a:path w="1572895" h="313690">
                              <a:moveTo>
                                <a:pt x="1177493" y="0"/>
                              </a:moveTo>
                              <a:lnTo>
                                <a:pt x="1099781" y="0"/>
                              </a:lnTo>
                              <a:lnTo>
                                <a:pt x="1092581" y="53924"/>
                              </a:lnTo>
                              <a:lnTo>
                                <a:pt x="1086459" y="108470"/>
                              </a:lnTo>
                              <a:lnTo>
                                <a:pt x="1081417" y="163626"/>
                              </a:lnTo>
                              <a:lnTo>
                                <a:pt x="1077468" y="219405"/>
                              </a:lnTo>
                              <a:lnTo>
                                <a:pt x="1068628" y="101879"/>
                              </a:lnTo>
                              <a:lnTo>
                                <a:pt x="1065428" y="62395"/>
                              </a:lnTo>
                              <a:lnTo>
                                <a:pt x="1062913" y="32245"/>
                              </a:lnTo>
                              <a:lnTo>
                                <a:pt x="1061072" y="11455"/>
                              </a:lnTo>
                              <a:lnTo>
                                <a:pt x="1059903" y="0"/>
                              </a:lnTo>
                              <a:lnTo>
                                <a:pt x="976858" y="0"/>
                              </a:lnTo>
                              <a:lnTo>
                                <a:pt x="968844" y="62407"/>
                              </a:lnTo>
                              <a:lnTo>
                                <a:pt x="962482" y="118529"/>
                              </a:lnTo>
                              <a:lnTo>
                                <a:pt x="957783" y="168389"/>
                              </a:lnTo>
                              <a:lnTo>
                                <a:pt x="954735" y="211963"/>
                              </a:lnTo>
                              <a:lnTo>
                                <a:pt x="938110" y="0"/>
                              </a:lnTo>
                              <a:lnTo>
                                <a:pt x="860412" y="0"/>
                              </a:lnTo>
                              <a:lnTo>
                                <a:pt x="896213" y="308851"/>
                              </a:lnTo>
                              <a:lnTo>
                                <a:pt x="995502" y="308851"/>
                              </a:lnTo>
                              <a:lnTo>
                                <a:pt x="1003465" y="252603"/>
                              </a:lnTo>
                              <a:lnTo>
                                <a:pt x="1009840" y="206857"/>
                              </a:lnTo>
                              <a:lnTo>
                                <a:pt x="1014628" y="171615"/>
                              </a:lnTo>
                              <a:lnTo>
                                <a:pt x="1017816" y="146900"/>
                              </a:lnTo>
                              <a:lnTo>
                                <a:pt x="1023264" y="191071"/>
                              </a:lnTo>
                              <a:lnTo>
                                <a:pt x="1029106" y="232791"/>
                              </a:lnTo>
                              <a:lnTo>
                                <a:pt x="1035354" y="272046"/>
                              </a:lnTo>
                              <a:lnTo>
                                <a:pt x="1042022" y="308851"/>
                              </a:lnTo>
                              <a:lnTo>
                                <a:pt x="1141882" y="308851"/>
                              </a:lnTo>
                              <a:lnTo>
                                <a:pt x="1177493" y="0"/>
                              </a:lnTo>
                              <a:close/>
                            </a:path>
                            <a:path w="1572895" h="313690">
                              <a:moveTo>
                                <a:pt x="1360627" y="188493"/>
                              </a:moveTo>
                              <a:lnTo>
                                <a:pt x="1360246" y="148805"/>
                              </a:lnTo>
                              <a:lnTo>
                                <a:pt x="1360131" y="145376"/>
                              </a:lnTo>
                              <a:lnTo>
                                <a:pt x="1359636" y="129705"/>
                              </a:lnTo>
                              <a:lnTo>
                                <a:pt x="1358379" y="111645"/>
                              </a:lnTo>
                              <a:lnTo>
                                <a:pt x="1358265" y="110782"/>
                              </a:lnTo>
                              <a:lnTo>
                                <a:pt x="1358176" y="110109"/>
                              </a:lnTo>
                              <a:lnTo>
                                <a:pt x="1356639" y="98920"/>
                              </a:lnTo>
                              <a:lnTo>
                                <a:pt x="1355725" y="95961"/>
                              </a:lnTo>
                              <a:lnTo>
                                <a:pt x="1353654" y="89255"/>
                              </a:lnTo>
                              <a:lnTo>
                                <a:pt x="1321816" y="58915"/>
                              </a:lnTo>
                              <a:lnTo>
                                <a:pt x="1291831" y="51892"/>
                              </a:lnTo>
                              <a:lnTo>
                                <a:pt x="1290320" y="51892"/>
                              </a:lnTo>
                              <a:lnTo>
                                <a:pt x="1274191" y="51130"/>
                              </a:lnTo>
                              <a:lnTo>
                                <a:pt x="1232293" y="58000"/>
                              </a:lnTo>
                              <a:lnTo>
                                <a:pt x="1198524" y="83743"/>
                              </a:lnTo>
                              <a:lnTo>
                                <a:pt x="1189151" y="111645"/>
                              </a:lnTo>
                              <a:lnTo>
                                <a:pt x="1187983" y="122948"/>
                              </a:lnTo>
                              <a:lnTo>
                                <a:pt x="1187564" y="136791"/>
                              </a:lnTo>
                              <a:lnTo>
                                <a:pt x="1187564" y="153771"/>
                              </a:lnTo>
                              <a:lnTo>
                                <a:pt x="1259560" y="153771"/>
                              </a:lnTo>
                              <a:lnTo>
                                <a:pt x="1259674" y="117665"/>
                              </a:lnTo>
                              <a:lnTo>
                                <a:pt x="1260030" y="110109"/>
                              </a:lnTo>
                              <a:lnTo>
                                <a:pt x="1260627" y="104559"/>
                              </a:lnTo>
                              <a:lnTo>
                                <a:pt x="1261465" y="101015"/>
                              </a:lnTo>
                              <a:lnTo>
                                <a:pt x="1262722" y="97650"/>
                              </a:lnTo>
                              <a:lnTo>
                                <a:pt x="1265948" y="95961"/>
                              </a:lnTo>
                              <a:lnTo>
                                <a:pt x="1275702" y="95961"/>
                              </a:lnTo>
                              <a:lnTo>
                                <a:pt x="1283868" y="138379"/>
                              </a:lnTo>
                              <a:lnTo>
                                <a:pt x="1283868" y="188493"/>
                              </a:lnTo>
                              <a:lnTo>
                                <a:pt x="1283830" y="253682"/>
                              </a:lnTo>
                              <a:lnTo>
                                <a:pt x="1283144" y="261137"/>
                              </a:lnTo>
                              <a:lnTo>
                                <a:pt x="1280223" y="267119"/>
                              </a:lnTo>
                              <a:lnTo>
                                <a:pt x="1277086" y="268605"/>
                              </a:lnTo>
                              <a:lnTo>
                                <a:pt x="1267218" y="268605"/>
                              </a:lnTo>
                              <a:lnTo>
                                <a:pt x="1260119" y="252399"/>
                              </a:lnTo>
                              <a:lnTo>
                                <a:pt x="1259725" y="246468"/>
                              </a:lnTo>
                              <a:lnTo>
                                <a:pt x="1264945" y="206336"/>
                              </a:lnTo>
                              <a:lnTo>
                                <a:pt x="1283868" y="188493"/>
                              </a:lnTo>
                              <a:lnTo>
                                <a:pt x="1283868" y="138379"/>
                              </a:lnTo>
                              <a:lnTo>
                                <a:pt x="1224737" y="175488"/>
                              </a:lnTo>
                              <a:lnTo>
                                <a:pt x="1212011" y="181711"/>
                              </a:lnTo>
                              <a:lnTo>
                                <a:pt x="1188110" y="218516"/>
                              </a:lnTo>
                              <a:lnTo>
                                <a:pt x="1187640" y="253682"/>
                              </a:lnTo>
                              <a:lnTo>
                                <a:pt x="1188605" y="269887"/>
                              </a:lnTo>
                              <a:lnTo>
                                <a:pt x="1212977" y="307060"/>
                              </a:lnTo>
                              <a:lnTo>
                                <a:pt x="1241323" y="313448"/>
                              </a:lnTo>
                              <a:lnTo>
                                <a:pt x="1248752" y="313016"/>
                              </a:lnTo>
                              <a:lnTo>
                                <a:pt x="1282192" y="292671"/>
                              </a:lnTo>
                              <a:lnTo>
                                <a:pt x="1285963" y="286296"/>
                              </a:lnTo>
                              <a:lnTo>
                                <a:pt x="1285963" y="308851"/>
                              </a:lnTo>
                              <a:lnTo>
                                <a:pt x="1360627" y="308851"/>
                              </a:lnTo>
                              <a:lnTo>
                                <a:pt x="1360627" y="286296"/>
                              </a:lnTo>
                              <a:lnTo>
                                <a:pt x="1360627" y="268605"/>
                              </a:lnTo>
                              <a:lnTo>
                                <a:pt x="1360627" y="188493"/>
                              </a:lnTo>
                              <a:close/>
                            </a:path>
                            <a:path w="1572895" h="313690">
                              <a:moveTo>
                                <a:pt x="1466075" y="0"/>
                              </a:moveTo>
                              <a:lnTo>
                                <a:pt x="1387030" y="0"/>
                              </a:lnTo>
                              <a:lnTo>
                                <a:pt x="1387030" y="308864"/>
                              </a:lnTo>
                              <a:lnTo>
                                <a:pt x="1466075" y="308864"/>
                              </a:lnTo>
                              <a:lnTo>
                                <a:pt x="1466075" y="0"/>
                              </a:lnTo>
                              <a:close/>
                            </a:path>
                            <a:path w="1572895" h="313690">
                              <a:moveTo>
                                <a:pt x="1572641" y="0"/>
                              </a:moveTo>
                              <a:lnTo>
                                <a:pt x="1493621" y="0"/>
                              </a:lnTo>
                              <a:lnTo>
                                <a:pt x="1493621" y="308864"/>
                              </a:lnTo>
                              <a:lnTo>
                                <a:pt x="1572641" y="308864"/>
                              </a:lnTo>
                              <a:lnTo>
                                <a:pt x="1572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554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8.000051pt;margin-top:18.000015pt;width:576pt;height:101.7pt;mso-position-horizontal-relative:page;mso-position-vertical-relative:page;z-index:-15909888" id="docshapegroup1" coordorigin="360,360" coordsize="11520,2034">
              <v:shape style="position:absolute;left:360;top:360;width:11520;height:1835" id="docshape2" coordorigin="360,360" coordsize="11520,1835" path="m360,2194l360,360,11880,360,11880,1890,11746,1873,11670,1864,11508,1846,11347,1830,11186,1814,11025,1800,10864,1786,10703,1774,10462,1757,10221,1742,9979,1729,9738,1718,9496,1708,9254,1701,9012,1694,8607,1687,8283,1682,8039,1681,7877,1681,7715,1682,7553,1684,7391,1688,7229,1692,7067,1698,6905,1705,6744,1715,6582,1725,6501,1731,6420,1738,6182,1760,5867,1791,5315,1849,4290,1961,3896,2001,3659,2024,3423,2045,3186,2064,3028,2076,2871,2087,2713,2097,2155,2126,1676,2149,1196,2169,797,2182,477,2191,360,2194xe" filled="true" fillcolor="#3f3d2f" stroked="false">
                <v:path arrowok="t"/>
                <v:fill type="solid"/>
              </v:shape>
              <v:shape style="position:absolute;left:1388;top:1186;width:334;height:1103" type="#_x0000_t75" id="docshape3" stroked="false">
                <v:imagedata r:id="rId1" o:title=""/>
              </v:shape>
              <v:shape style="position:absolute;left:1351;top:1313;width:38;height:913" id="docshape4" coordorigin="1352,1314" coordsize="38,913" path="m1388,2227l1352,2207,1353,1314,1390,1334,1388,2227xe" filled="true" fillcolor="#949699" stroked="false">
                <v:path arrowok="t"/>
                <v:fill type="solid"/>
              </v:shape>
              <v:shape style="position:absolute;left:1353;top:1167;width:369;height:167" id="docshape5" coordorigin="1353,1167" coordsize="369,167" path="m1390,1334l1353,1314,1685,1167,1722,1187,1390,1334xe" filled="true" fillcolor="#a7aaac" stroked="false">
                <v:path arrowok="t"/>
                <v:fill type="solid"/>
              </v:shape>
              <v:shape style="position:absolute;left:1806;top:1008;width:335;height:1371" type="#_x0000_t75" id="docshape6" stroked="false">
                <v:imagedata r:id="rId2" o:title=""/>
              </v:shape>
              <v:shape style="position:absolute;left:1769;top:1133;width:42;height:1175" id="docshape7" coordorigin="1770,1134" coordsize="42,1175" path="m1806,2308l1770,2289,1775,1134,1811,1154,1806,2308xe" filled="true" fillcolor="#949699" stroked="false">
                <v:path arrowok="t"/>
                <v:fill type="solid"/>
              </v:shape>
              <v:shape style="position:absolute;left:1774;top:988;width:367;height:166" type="#_x0000_t75" id="docshape8" stroked="false">
                <v:imagedata r:id="rId3" o:title=""/>
              </v:shape>
              <v:shape style="position:absolute;left:2232;top:971;width:300;height:1423" type="#_x0000_t75" id="docshape9" stroked="false">
                <v:imagedata r:id="rId4" o:title=""/>
              </v:shape>
              <v:shape style="position:absolute;left:2202;top:953;width:330;height:85" id="docshape10" coordorigin="2203,954" coordsize="330,85" path="m2532,1039l2235,971,2203,954,2500,1021,2532,1039xe" filled="true" fillcolor="#a4a6a8" stroked="false">
                <v:path arrowok="t"/>
                <v:fill type="solid"/>
              </v:shape>
              <v:shape style="position:absolute;left:2200;top:953;width:35;height:1440" id="docshape11" coordorigin="2200,954" coordsize="35,1440" path="m2235,1818l2200,1818,2200,2394,2235,2394,2235,1818xm2235,954l2200,954,2200,1713,2235,1713,2235,954xe" filled="true" fillcolor="#949699" stroked="false">
                <v:path arrowok="t"/>
                <v:fill type="solid"/>
              </v:shape>
              <v:shape style="position:absolute;left:2612;top:1062;width:291;height:1198" type="#_x0000_t75" id="docshape12" stroked="false">
                <v:imagedata r:id="rId5" o:title=""/>
              </v:shape>
              <v:shape style="position:absolute;left:2580;top:1044;width:35;height:1216" id="docshape13" coordorigin="2581,1045" coordsize="35,1216" path="m2613,2260l2581,2242,2582,1045,2615,1062,2613,2260xe" filled="true" fillcolor="#949699" stroked="false">
                <v:path arrowok="t"/>
                <v:fill type="solid"/>
              </v:shape>
              <v:shape style="position:absolute;left:2582;top:1044;width:321;height:88" id="docshape14" coordorigin="2582,1045" coordsize="321,88" path="m2903,1133l2615,1062,2582,1045,2871,1115,2903,1133xe" filled="true" fillcolor="#a3a6a8" stroked="false">
                <v:path arrowok="t"/>
                <v:fill type="solid"/>
              </v:shape>
              <v:shape style="position:absolute;left:896;top:1447;width:2517;height:534" id="docshape15" coordorigin="897,1448" coordsize="2517,534" path="m1796,1448l1776,1448,1776,1448,1632,1448,1632,1468,1632,1488,1632,1512,1632,1536,1632,1536,1512,1536,1509,1554,1501,1602,1510,1684,1510,1684,1501,1602,1496,1556,1496,1555,1496,1554,1496,1553,1494,1536,1358,1536,1351,1594,1351,1974,1349,1955,1349,1955,1351,1974,1351,1594,1349,1615,1349,1615,1350,1621,1349,1615,1349,1615,1349,1615,1348,1605,1344,1576,1344,1568,1342,1556,1342,1554,1342,1553,1341,1536,1215,1536,1231,1488,1244,1448,1217,1448,1084,1448,1062,1521,1062,1488,1062,1448,897,1448,897,1974,1062,1974,1062,1935,1062,1910,1078,1974,1250,1974,1238,1935,1165,1688,1201,1578,1252,1974,1418,1974,1418,1974,1427,1914,1428,1918,1433,1957,1436,1974,1602,1974,1602,1974,1604,1955,1632,1724,1632,1935,1632,1975,1796,1975,1796,1935,1796,1576,1776,1576,1776,1935,1652,1935,1652,1576,1652,1560,1652,1556,1776,1556,1776,1576,1796,1576,1796,1536,1776,1536,1776,1536,1796,1536,1796,1512,1796,1488,1796,1488,1796,1448xm2272,1693l2252,1693,2252,1693,2073,1693,2073,1713,2073,1733,2073,1777,2073,1797,2051,1715,2094,1576,2107,1536,2080,1536,1964,1536,1960,1547,1960,1488,1960,1448,1800,1448,1800,1974,1960,1974,1960,1965,1962,1974,2120,1974,2110,1935,2079,1818,2272,1818,2272,1777,2272,1733,2252,1733,2252,1777,2093,1777,2093,1733,2093,1713,2252,1713,2252,1733,2272,1733,2272,1693xm2925,1879l2923,1877,2918,1875,2921,1877,2921,1877,2925,1879xm3079,1933l3079,1727,3079,1715,3078,1705,3078,1697,3078,1689,3078,1677,3077,1659,3077,1657,3077,1655,3076,1649,3075,1635,3074,1631,3073,1625,3070,1607,3064,1593,3050,1575,3043,1567,3035,1559,3027,1553,3017,1547,3006,1541,2994,1537,2981,1533,2954,1529,2925,1529,2925,1879,2921,1877,2918,1875,2916,1875,2917,1875,2917,1875,2917,1875,2917,1875,2917,1874,2917,1874,2917,1874,2917,1874,2917,1875,2917,1875,2917,1875,2921,1876,2917,1875,2918,1875,2918,1875,2919,1875,2921,1875,2923,1877,2923,1877,2925,1879,2925,1529,2925,1529,2925,1695,2924,1694,2924,1695,2922,1693,2922,1873,2922,1873,2922,1873,2921,1874,2920,1874,2921,1874,2921,1874,2922,1873,2920,1874,2922,1873,2922,1693,2922,1692,2922,1873,2922,1873,2921,1871,2922,1873,2922,1692,2920,1691,2922,1692,2922,1692,2920,1691,2924,1694,2924,1695,2924,1694,2922,1693,2924,1694,2925,1695,2925,1529,2921,1529,2921,1633,2921,1633,2921,1634,2921,1635,2921,1635,2921,1635,2921,1635,2921,1636,2921,1635,2921,1635,2921,1635,2921,1634,2921,1633,2921,1633,2920,1632,2920,1874,2920,1874,2920,1874,2919,1874,2920,1874,2920,1874,2920,1874,2920,1874,2920,1632,2920,1632,2920,1871,2919,1873,2919,1873,2919,1873,2918,1874,2919,1873,2919,1873,2920,1871,2920,1632,2920,1632,2920,1690,2920,1694,2920,1690,2919,1690,2919,1695,2917,1693,2917,1874,2917,1874,2917,1874,2917,1874,2917,1693,2916,1693,2916,1693,2916,1693,2916,1693,2916,1693,2916,1693,2916,1693,2917,1693,2917,1693,2919,1695,2919,1690,2919,1690,2920,1690,2919,1689,2919,1689,2920,1690,2920,1690,2920,1632,2920,1632,2920,1637,2919,1637,2919,1636,2919,1637,2919,1637,2918,1637,2918,1638,2918,1639,2918,1639,2918,1638,2918,1637,2918,1638,2919,1637,2919,1636,2918,1635,2918,1636,2918,1635,2918,1635,2918,1635,2918,1635,2918,1635,2918,1635,2918,1635,2917,1634,2917,1636,2917,1636,2917,1636,2917,1641,2917,1639,2917,1693,2916,1693,2916,1692,2917,1693,2917,1639,2916,1639,2916,1638,2915,1632,2916,1637,2917,1635,2917,1635,2916,1636,2916,1637,2917,1638,2917,1639,2917,1641,2917,1636,2917,1637,2917,1637,2917,1636,2917,1636,2917,1634,2916,1633,2918,1635,2918,1635,2918,1635,2918,1635,2918,1635,2918,1635,2918,1635,2918,1635,2918,1635,2919,1636,2920,1637,2920,1632,2917,1632,2921,1633,2921,1529,2915,1529,2915,1632,2914,1631,2913,1631,2914,1631,2914,1631,2914,1631,2915,1632,2915,1529,2897,1529,2872,1533,2861,1537,2850,1541,2839,1545,2830,1551,2818,1557,2807,1565,2790,1583,2784,1593,2779,1605,2779,1603,2775,1615,2773,1619,2788,1488,2793,1448,2771,1448,2631,1448,2629,1466,2617,1551,2615,1574,2612,1539,2609,1504,2607,1488,2606,1476,2606,1470,2605,1468,2603,1448,2529,1448,2529,1777,2526,1797,2526,1799,2529,1777,2529,1448,2437,1448,2435,1466,2422,1565,2422,1571,2421,1569,2415,1488,2412,1448,2249,1448,2310,1974,2501,1974,2504,1955,2507,1935,2516,1869,2519,1848,2527,1900,2538,1958,2541,1974,2732,1974,2735,1955,2767,1673,2767,1707,2767,1729,2830,1729,2826,1731,2816,1737,2809,1739,2804,1743,2794,1751,2789,1753,2779,1767,2773,1781,2770,1789,2767,1809,2767,1819,2767,1875,2767,1881,2767,1883,2768,1885,2768,1887,2768,1889,2768,1891,2768,1893,2769,1895,2771,1909,2774,1921,2777,1929,2781,1937,2790,1949,2795,1955,2812,1967,2823,1971,2847,1979,2859,1981,2881,1981,2890,1979,2907,1975,2916,1971,2922,1968,2922,1973,3079,1973,3079,1933xm3245,1448l3225,1448,3225,1448,3081,1448,3081,1468,3081,1488,3081,1935,3081,1975,3245,1975,3245,1935,3245,1488,3225,1488,3225,1935,3101,1935,3101,1488,3101,1468,3225,1468,3225,1488,3245,1488,3245,1448xm3413,1448l3393,1448,3393,1448,3249,1448,3249,1468,3249,1488,3249,1935,3249,1975,3413,1975,3413,1935,3413,1488,3393,1488,3393,1935,3269,1935,3269,1488,3269,1468,3393,1468,3393,1488,3413,1488,3413,1448xe" filled="true" fillcolor="#ffffff" stroked="false">
                <v:path arrowok="t"/>
                <v:fill type="solid"/>
              </v:shape>
              <v:shape style="position:absolute;left:916;top:1468;width:2477;height:494" id="docshape16" coordorigin="916,1468" coordsize="2477,494" path="m1224,1955l1144,1688,1217,1468,1098,1468,1042,1657,1042,1468,916,1468,916,1955,1042,1955,1042,1746,1093,1955,1224,1955xm1632,1556l1528,1556,1518,1618,1510,1677,1504,1732,1501,1784,1476,1556,1376,1556,1365,1648,1357,1716,1351,1762,1349,1784,1338,1690,1330,1621,1325,1576,1322,1556,1218,1556,1270,1955,1401,1955,1418,1841,1422,1815,1425,1788,1428,1762,1435,1819,1441,1870,1447,1915,1453,1955,1584,1955,1632,1556xm1776,1556l1652,1556,1652,1955,1776,1955,1776,1556xm1776,1468l1652,1468,1652,1532,1776,1532,1776,1468xm2095,1955l2031,1715,2080,1556,1978,1556,1941,1672,1940,1468,1820,1468,1820,1955,1940,1955,1941,1781,1978,1955,2095,1955xm2252,1713l2093,1713,2093,1797,2252,1797,2252,1713xm2771,1468l2648,1468,2637,1553,2627,1639,2619,1726,2613,1814,2599,1629,2594,1566,2590,1519,2587,1486,2586,1468,2455,1468,2442,1566,2432,1655,2425,1733,2420,1802,2394,1468,2271,1468,2328,1955,2484,1955,2497,1866,2507,1794,2514,1738,2519,1700,2528,1769,2537,1835,2547,1897,2557,1955,2715,1955,2771,1468xm3059,1765l3059,1745,3059,1723,3059,1708,3059,1703,3058,1697,3058,1672,3056,1644,3055,1643,3055,1642,3053,1624,3051,1619,3048,1609,3040,1595,3029,1582,3015,1570,2998,1561,2977,1554,2951,1550,2948,1550,2923,1549,2899,1550,2877,1554,2857,1560,2840,1568,2825,1578,2813,1589,2804,1600,2797,1612,2793,1626,2789,1643,2789,1644,2787,1662,2787,1684,2787,1710,2900,1710,2900,1653,2901,1642,2902,1633,2903,1627,2905,1622,2910,1619,2925,1619,2931,1622,2934,1629,2936,1635,2937,1643,2937,1644,2938,1655,2938,1662,2938,1686,2938,1765,2938,1868,2937,1879,2932,1889,2928,1891,2912,1891,2907,1888,2904,1882,2902,1876,2901,1868,2901,1866,2900,1856,2900,1842,2900,1830,2901,1818,2903,1809,2905,1801,2908,1793,2915,1785,2925,1775,2938,1765,2938,1686,2937,1697,2934,1703,2929,1708,2916,1714,2897,1723,2845,1745,2825,1754,2810,1763,2801,1772,2794,1782,2790,1795,2787,1812,2787,1830,2787,1868,2788,1893,2793,1915,2801,1932,2813,1944,2827,1952,2841,1957,2856,1961,2871,1962,2883,1961,2894,1959,2904,1956,2913,1951,2921,1945,2929,1938,2936,1929,2942,1919,2942,1955,3059,1955,3059,1919,3059,1891,3059,1765xm3225,1468l3101,1468,3101,1955,3225,1955,3225,1468xm3393,1468l3269,1468,3269,1955,3393,1955,3393,1468xe" filled="true" fillcolor="#09554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7104">
              <wp:simplePos x="0" y="0"/>
              <wp:positionH relativeFrom="page">
                <wp:posOffset>4479131</wp:posOffset>
              </wp:positionH>
              <wp:positionV relativeFrom="page">
                <wp:posOffset>390003</wp:posOffset>
              </wp:positionV>
              <wp:extent cx="2860040" cy="56261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86004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5"/>
                            <w:ind w:left="0" w:right="35" w:firstLine="0"/>
                            <w:jc w:val="right"/>
                            <w:rPr>
                              <w:rFonts w:ascii="Montserrat Medium"/>
                              <w:i/>
                              <w:sz w:val="30"/>
                            </w:rPr>
                          </w:pPr>
                          <w:r>
                            <w:rPr>
                              <w:rFonts w:ascii="Montserrat Medium"/>
                              <w:i/>
                              <w:color w:val="FFFFFF"/>
                              <w:sz w:val="30"/>
                            </w:rPr>
                            <w:t>Operable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pacing w:val="-18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z w:val="30"/>
                            </w:rPr>
                            <w:t>Walls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pacing w:val="-17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z w:val="30"/>
                            </w:rPr>
                            <w:t>by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pacing w:val="-17"/>
                              <w:sz w:val="30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z w:val="30"/>
                            </w:rPr>
                            <w:t>Kwik-</w:t>
                          </w:r>
                          <w:r>
                            <w:rPr>
                              <w:rFonts w:ascii="Montserrat Medium"/>
                              <w:i/>
                              <w:color w:val="FFFFFF"/>
                              <w:spacing w:val="-4"/>
                              <w:sz w:val="30"/>
                            </w:rPr>
                            <w:t>Wall</w:t>
                          </w:r>
                        </w:p>
                        <w:p>
                          <w:pPr>
                            <w:spacing w:before="36"/>
                            <w:ind w:left="0" w:right="18" w:firstLine="0"/>
                            <w:jc w:val="right"/>
                            <w:rPr>
                              <w:rFonts w:ascii="Montserrat Medium"/>
                              <w:sz w:val="34"/>
                            </w:rPr>
                          </w:pPr>
                          <w:r>
                            <w:rPr>
                              <w:rFonts w:ascii="Montserrat Medium"/>
                              <w:color w:val="FFFFFF"/>
                              <w:spacing w:val="12"/>
                              <w:sz w:val="34"/>
                            </w:rPr>
                            <w:t>Technical</w:t>
                          </w:r>
                          <w:r>
                            <w:rPr>
                              <w:rFonts w:ascii="Montserrat Medium"/>
                              <w:color w:val="FFFFFF"/>
                              <w:spacing w:val="40"/>
                              <w:sz w:val="34"/>
                            </w:rPr>
                            <w:t> </w:t>
                          </w:r>
                          <w:r>
                            <w:rPr>
                              <w:rFonts w:ascii="Montserrat Medium"/>
                              <w:color w:val="FFFFFF"/>
                              <w:spacing w:val="13"/>
                              <w:sz w:val="34"/>
                            </w:rPr>
                            <w:t>Data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2.6875pt;margin-top:30.7089pt;width:225.2pt;height:44.3pt;mso-position-horizontal-relative:page;mso-position-vertical-relative:page;z-index:-15909376" type="#_x0000_t202" id="docshape17" filled="false" stroked="false">
              <v:textbox inset="0,0,0,0">
                <w:txbxContent>
                  <w:p>
                    <w:pPr>
                      <w:spacing w:before="45"/>
                      <w:ind w:left="0" w:right="35" w:firstLine="0"/>
                      <w:jc w:val="right"/>
                      <w:rPr>
                        <w:rFonts w:ascii="Montserrat Medium"/>
                        <w:i/>
                        <w:sz w:val="30"/>
                      </w:rPr>
                    </w:pPr>
                    <w:r>
                      <w:rPr>
                        <w:rFonts w:ascii="Montserrat Medium"/>
                        <w:i/>
                        <w:color w:val="FFFFFF"/>
                        <w:sz w:val="30"/>
                      </w:rPr>
                      <w:t>Operable</w:t>
                    </w:r>
                    <w:r>
                      <w:rPr>
                        <w:rFonts w:ascii="Montserrat Medium"/>
                        <w:i/>
                        <w:color w:val="FFFFFF"/>
                        <w:spacing w:val="-18"/>
                        <w:sz w:val="30"/>
                      </w:rPr>
                      <w:t> </w:t>
                    </w:r>
                    <w:r>
                      <w:rPr>
                        <w:rFonts w:ascii="Montserrat Medium"/>
                        <w:i/>
                        <w:color w:val="FFFFFF"/>
                        <w:sz w:val="30"/>
                      </w:rPr>
                      <w:t>Walls</w:t>
                    </w:r>
                    <w:r>
                      <w:rPr>
                        <w:rFonts w:ascii="Montserrat Medium"/>
                        <w:i/>
                        <w:color w:val="FFFFFF"/>
                        <w:spacing w:val="-17"/>
                        <w:sz w:val="30"/>
                      </w:rPr>
                      <w:t> </w:t>
                    </w:r>
                    <w:r>
                      <w:rPr>
                        <w:rFonts w:ascii="Montserrat Medium"/>
                        <w:i/>
                        <w:color w:val="FFFFFF"/>
                        <w:sz w:val="30"/>
                      </w:rPr>
                      <w:t>by</w:t>
                    </w:r>
                    <w:r>
                      <w:rPr>
                        <w:rFonts w:ascii="Montserrat Medium"/>
                        <w:i/>
                        <w:color w:val="FFFFFF"/>
                        <w:spacing w:val="-17"/>
                        <w:sz w:val="30"/>
                      </w:rPr>
                      <w:t> </w:t>
                    </w:r>
                    <w:r>
                      <w:rPr>
                        <w:rFonts w:ascii="Montserrat Medium"/>
                        <w:i/>
                        <w:color w:val="FFFFFF"/>
                        <w:sz w:val="30"/>
                      </w:rPr>
                      <w:t>Kwik-</w:t>
                    </w:r>
                    <w:r>
                      <w:rPr>
                        <w:rFonts w:ascii="Montserrat Medium"/>
                        <w:i/>
                        <w:color w:val="FFFFFF"/>
                        <w:spacing w:val="-4"/>
                        <w:sz w:val="30"/>
                      </w:rPr>
                      <w:t>Wall</w:t>
                    </w:r>
                  </w:p>
                  <w:p>
                    <w:pPr>
                      <w:spacing w:before="36"/>
                      <w:ind w:left="0" w:right="18" w:firstLine="0"/>
                      <w:jc w:val="right"/>
                      <w:rPr>
                        <w:rFonts w:ascii="Montserrat Medium"/>
                        <w:sz w:val="34"/>
                      </w:rPr>
                    </w:pPr>
                    <w:r>
                      <w:rPr>
                        <w:rFonts w:ascii="Montserrat Medium"/>
                        <w:color w:val="FFFFFF"/>
                        <w:spacing w:val="12"/>
                        <w:sz w:val="34"/>
                      </w:rPr>
                      <w:t>Technical</w:t>
                    </w:r>
                    <w:r>
                      <w:rPr>
                        <w:rFonts w:ascii="Montserrat Medium"/>
                        <w:color w:val="FFFFFF"/>
                        <w:spacing w:val="40"/>
                        <w:sz w:val="34"/>
                      </w:rPr>
                      <w:t> </w:t>
                    </w:r>
                    <w:r>
                      <w:rPr>
                        <w:rFonts w:ascii="Montserrat Medium"/>
                        <w:color w:val="FFFFFF"/>
                        <w:spacing w:val="13"/>
                        <w:sz w:val="34"/>
                      </w:rPr>
                      <w:t>Data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1400" w:hanging="30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41" w:hanging="343"/>
        <w:jc w:val="right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454547"/>
        <w:spacing w:val="-2"/>
        <w:w w:val="100"/>
        <w:sz w:val="16"/>
        <w:szCs w:val="16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59" w:hanging="32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00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93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7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1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75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8" w:hanging="32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763" w:hanging="320"/>
        <w:jc w:val="righ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400" w:hanging="300"/>
        <w:jc w:val="left"/>
      </w:pPr>
      <w:rPr>
        <w:rFonts w:hint="default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0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20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40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61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2" w:hanging="30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547" w:hanging="345"/>
        <w:jc w:val="left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547" w:hanging="345"/>
        <w:jc w:val="right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454547"/>
        <w:spacing w:val="-3"/>
        <w:w w:val="100"/>
        <w:sz w:val="16"/>
        <w:szCs w:val="16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20" w:hanging="32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239" w:hanging="30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57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74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1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8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5" w:hanging="30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243" w:hanging="30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6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2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9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5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21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18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14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10" w:hanging="30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2"/>
      <w:numFmt w:val="upperLetter"/>
      <w:lvlText w:val="%1."/>
      <w:lvlJc w:val="left"/>
      <w:pPr>
        <w:ind w:left="773" w:hanging="32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253" w:hanging="30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0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0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1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61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1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62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12" w:hanging="30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253" w:hanging="30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5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0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46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1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6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32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27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22" w:hanging="30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703" w:hanging="344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703" w:hanging="344"/>
        <w:jc w:val="right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454547"/>
        <w:spacing w:val="-2"/>
        <w:w w:val="100"/>
        <w:sz w:val="16"/>
        <w:szCs w:val="16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20" w:hanging="32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400" w:hanging="300"/>
        <w:jc w:val="righ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0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60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00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37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4" w:hanging="30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608" w:hanging="320"/>
        <w:jc w:val="righ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44" w:hanging="3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689" w:hanging="3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34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79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24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69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4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9" w:hanging="3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4392" w:hanging="344"/>
        <w:jc w:val="left"/>
      </w:pPr>
      <w:rPr>
        <w:rFonts w:hint="default"/>
        <w:lang w:val="en-US" w:eastAsia="en-US" w:bidi="ar-SA"/>
      </w:rPr>
    </w:lvl>
    <w:lvl w:ilvl="1">
      <w:start w:val="5"/>
      <w:numFmt w:val="decimalZero"/>
      <w:lvlText w:val="%1.%2"/>
      <w:lvlJc w:val="left"/>
      <w:pPr>
        <w:ind w:left="4392" w:hanging="344"/>
        <w:jc w:val="right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454547"/>
        <w:spacing w:val="-2"/>
        <w:w w:val="100"/>
        <w:sz w:val="16"/>
        <w:szCs w:val="16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59" w:hanging="32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4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88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3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7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22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6" w:hanging="32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670" w:hanging="311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0" w:hanging="311"/>
        <w:jc w:val="left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454547"/>
        <w:spacing w:val="-2"/>
        <w:w w:val="100"/>
        <w:sz w:val="16"/>
        <w:szCs w:val="16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20" w:hanging="320"/>
        <w:jc w:val="left"/>
      </w:pPr>
      <w:rPr>
        <w:rFonts w:hint="default" w:ascii="Montserrat" w:hAnsi="Montserrat" w:eastAsia="Montserrat" w:cs="Montserrat"/>
        <w:b w:val="0"/>
        <w:bCs w:val="0"/>
        <w:i w:val="0"/>
        <w:iCs w:val="0"/>
        <w:color w:val="454547"/>
        <w:spacing w:val="0"/>
        <w:w w:val="100"/>
        <w:sz w:val="16"/>
        <w:szCs w:val="1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93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30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7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3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40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77" w:hanging="320"/>
      </w:pPr>
      <w:rPr>
        <w:rFonts w:hint="default"/>
        <w:lang w:val="en-US" w:eastAsia="en-US" w:bidi="ar-SA"/>
      </w:rPr>
    </w:lvl>
  </w:abstractNum>
  <w:num w:numId="7">
    <w:abstractNumId w:val="6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ontserrat" w:hAnsi="Montserrat" w:eastAsia="Montserrat" w:cs="Montserrat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60"/>
      <w:outlineLvl w:val="1"/>
    </w:pPr>
    <w:rPr>
      <w:rFonts w:ascii="Montserrat" w:hAnsi="Montserrat" w:eastAsia="Montserrat" w:cs="Montserrat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27" w:hanging="383"/>
      <w:outlineLvl w:val="2"/>
    </w:pPr>
    <w:rPr>
      <w:rFonts w:ascii="Montserrat SemiBold" w:hAnsi="Montserrat SemiBold" w:eastAsia="Montserrat SemiBold" w:cs="Montserrat SemiBold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6"/>
      <w:ind w:right="18"/>
      <w:jc w:val="right"/>
    </w:pPr>
    <w:rPr>
      <w:rFonts w:ascii="Montserrat Medium" w:hAnsi="Montserrat Medium" w:eastAsia="Montserrat Medium" w:cs="Montserrat Medium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59" w:hanging="320"/>
    </w:pPr>
    <w:rPr>
      <w:rFonts w:ascii="Montserrat" w:hAnsi="Montserrat" w:eastAsia="Montserrat" w:cs="Montserra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6.jpeg"/><Relationship Id="rId8" Type="http://schemas.openxmlformats.org/officeDocument/2006/relationships/hyperlink" Target="http://www.kwik-wall.com/" TargetMode="External"/><Relationship Id="rId9" Type="http://schemas.openxmlformats.org/officeDocument/2006/relationships/hyperlink" Target="mailto:info@kwik-wall.com" TargetMode="External"/><Relationship Id="rId10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3010 Individual Panels,  Curve and Diverter_10.16.26.indd</dc:title>
  <dcterms:created xsi:type="dcterms:W3CDTF">2026-10-16T19:39:39Z</dcterms:created>
  <dcterms:modified xsi:type="dcterms:W3CDTF">2026-10-16T19:39:39Z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Adobe InDesign 21.6 (Macintosh)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2026-10-16T00:00:00Z</vt:filetime>
  </property>
  <property fmtid="{D5CDD505-2E9C-101B-9397-08002B2CF9AE}" pid="7" name="Producer">
    <vt:lpwstr>Adobe PDF Library 18.0</vt:lpwstr>
  </property>
</Properties>
</file>